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7A83" w14:textId="256456BE" w:rsidR="000405AC" w:rsidRPr="00E57B5D" w:rsidRDefault="00520AFA">
      <w:pPr>
        <w:rPr>
          <w:rFonts w:ascii="Times New Roman" w:hAnsi="Times New Roman" w:cs="Times New Roman"/>
          <w:b/>
          <w:bCs/>
          <w:sz w:val="28"/>
          <w:szCs w:val="28"/>
        </w:rPr>
      </w:pPr>
      <w:r w:rsidRPr="00520AFA">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8D566B9" wp14:editId="5820A5A1">
            <wp:simplePos x="0" y="0"/>
            <wp:positionH relativeFrom="margin">
              <wp:posOffset>2489200</wp:posOffset>
            </wp:positionH>
            <wp:positionV relativeFrom="margin">
              <wp:posOffset>-465667</wp:posOffset>
            </wp:positionV>
            <wp:extent cx="1253067" cy="999067"/>
            <wp:effectExtent l="0" t="0" r="444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005" cy="998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E57B5D">
        <w:rPr>
          <w:rFonts w:ascii="Times New Roman" w:hAnsi="Times New Roman" w:cs="Times New Roman"/>
          <w:b/>
          <w:bCs/>
          <w:sz w:val="28"/>
          <w:szCs w:val="28"/>
        </w:rPr>
        <w:t>W1/27</w:t>
      </w:r>
    </w:p>
    <w:p w14:paraId="7FE1CA73" w14:textId="77777777" w:rsidR="00E57B5D" w:rsidRDefault="00E57B5D" w:rsidP="00E57B5D">
      <w:pPr>
        <w:spacing w:after="0"/>
        <w:jc w:val="center"/>
        <w:rPr>
          <w:rFonts w:ascii="Times New Roman" w:hAnsi="Times New Roman" w:cs="Times New Roman"/>
          <w:b/>
          <w:bCs/>
          <w:sz w:val="36"/>
          <w:szCs w:val="36"/>
        </w:rPr>
      </w:pPr>
    </w:p>
    <w:p w14:paraId="274DE26C" w14:textId="03697608" w:rsidR="00520AFA" w:rsidRPr="00E57B5D" w:rsidRDefault="00520AFA" w:rsidP="00E57B5D">
      <w:pPr>
        <w:spacing w:after="0"/>
        <w:jc w:val="center"/>
        <w:rPr>
          <w:rFonts w:ascii="Times New Roman" w:hAnsi="Times New Roman" w:cs="Times New Roman"/>
          <w:b/>
          <w:bCs/>
          <w:sz w:val="36"/>
          <w:szCs w:val="36"/>
        </w:rPr>
      </w:pPr>
      <w:r w:rsidRPr="00E57B5D">
        <w:rPr>
          <w:rFonts w:ascii="Times New Roman" w:hAnsi="Times New Roman" w:cs="Times New Roman"/>
          <w:b/>
          <w:bCs/>
          <w:sz w:val="36"/>
          <w:szCs w:val="36"/>
        </w:rPr>
        <w:t>KENYA RURAL ROADS AUTHORITY</w:t>
      </w:r>
    </w:p>
    <w:p w14:paraId="4424DFF7" w14:textId="0AC49E9D" w:rsidR="00520AFA" w:rsidRDefault="00520AFA" w:rsidP="00520AFA">
      <w:pPr>
        <w:spacing w:after="0"/>
        <w:rPr>
          <w:rFonts w:ascii="Times New Roman" w:hAnsi="Times New Roman" w:cs="Times New Roman"/>
          <w:b/>
          <w:bCs/>
          <w:sz w:val="32"/>
          <w:szCs w:val="32"/>
        </w:rPr>
      </w:pPr>
      <w:r w:rsidRPr="00520AF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6629A8">
        <w:rPr>
          <w:rFonts w:ascii="Times New Roman" w:hAnsi="Times New Roman" w:cs="Times New Roman"/>
          <w:b/>
          <w:bCs/>
          <w:sz w:val="28"/>
          <w:szCs w:val="28"/>
        </w:rPr>
        <w:t xml:space="preserve">    </w:t>
      </w:r>
      <w:r w:rsidRPr="00520AFA">
        <w:rPr>
          <w:rFonts w:ascii="Times New Roman" w:hAnsi="Times New Roman" w:cs="Times New Roman"/>
          <w:b/>
          <w:bCs/>
          <w:sz w:val="28"/>
          <w:szCs w:val="28"/>
        </w:rPr>
        <w:t xml:space="preserve">  </w:t>
      </w:r>
      <w:r w:rsidRPr="00E57B5D">
        <w:rPr>
          <w:rFonts w:ascii="Times New Roman" w:hAnsi="Times New Roman" w:cs="Times New Roman"/>
          <w:b/>
          <w:bCs/>
          <w:sz w:val="32"/>
          <w:szCs w:val="32"/>
        </w:rPr>
        <w:t>BUSIA REGION</w:t>
      </w:r>
      <w:r w:rsidR="00514281">
        <w:rPr>
          <w:rFonts w:ascii="Times New Roman" w:hAnsi="Times New Roman" w:cs="Times New Roman"/>
          <w:b/>
          <w:bCs/>
          <w:sz w:val="32"/>
          <w:szCs w:val="32"/>
        </w:rPr>
        <w:t xml:space="preserve">                      </w:t>
      </w:r>
    </w:p>
    <w:p w14:paraId="28EAC2B9" w14:textId="77777777" w:rsidR="00E57B5D" w:rsidRPr="00E57B5D" w:rsidRDefault="00E57B5D" w:rsidP="00520AFA">
      <w:pPr>
        <w:spacing w:after="0"/>
        <w:rPr>
          <w:rFonts w:ascii="Times New Roman" w:hAnsi="Times New Roman" w:cs="Times New Roman"/>
          <w:b/>
          <w:bCs/>
          <w:sz w:val="32"/>
          <w:szCs w:val="32"/>
        </w:rPr>
      </w:pPr>
    </w:p>
    <w:p w14:paraId="1959474B" w14:textId="39730301" w:rsidR="00520AFA" w:rsidRPr="00750EB4" w:rsidRDefault="000C4190" w:rsidP="00E57B5D">
      <w:pPr>
        <w:spacing w:after="0"/>
        <w:rPr>
          <w:rFonts w:ascii="Times New Roman" w:hAnsi="Times New Roman" w:cs="Times New Roman"/>
          <w:sz w:val="24"/>
          <w:szCs w:val="24"/>
        </w:rPr>
      </w:pPr>
      <w:r>
        <w:rPr>
          <w:rFonts w:ascii="Times New Roman" w:hAnsi="Times New Roman" w:cs="Times New Roman"/>
          <w:b/>
          <w:bCs/>
          <w:sz w:val="28"/>
          <w:szCs w:val="28"/>
        </w:rPr>
        <w:t xml:space="preserve">      </w:t>
      </w:r>
      <w:r w:rsidR="00520AFA" w:rsidRPr="00520AFA">
        <w:rPr>
          <w:rFonts w:ascii="Times New Roman" w:hAnsi="Times New Roman" w:cs="Times New Roman"/>
          <w:b/>
          <w:bCs/>
          <w:sz w:val="28"/>
          <w:szCs w:val="28"/>
        </w:rPr>
        <w:t xml:space="preserve">           </w:t>
      </w:r>
      <w:r w:rsidR="00520AFA">
        <w:rPr>
          <w:rFonts w:ascii="Times New Roman" w:hAnsi="Times New Roman" w:cs="Times New Roman"/>
          <w:b/>
          <w:bCs/>
          <w:sz w:val="28"/>
          <w:szCs w:val="28"/>
        </w:rPr>
        <w:t xml:space="preserve">   </w:t>
      </w:r>
      <w:r w:rsidR="00520AFA" w:rsidRPr="00520AFA">
        <w:rPr>
          <w:rFonts w:ascii="Times New Roman" w:hAnsi="Times New Roman" w:cs="Times New Roman"/>
          <w:b/>
          <w:bCs/>
          <w:sz w:val="28"/>
          <w:szCs w:val="28"/>
        </w:rPr>
        <w:t xml:space="preserve">                       </w:t>
      </w:r>
      <w:r w:rsidR="006629A8">
        <w:rPr>
          <w:rFonts w:ascii="Times New Roman" w:hAnsi="Times New Roman" w:cs="Times New Roman"/>
          <w:b/>
          <w:bCs/>
          <w:sz w:val="28"/>
          <w:szCs w:val="28"/>
        </w:rPr>
        <w:t xml:space="preserve">   </w:t>
      </w:r>
      <w:r w:rsidR="00520AFA" w:rsidRPr="00520AFA">
        <w:rPr>
          <w:rFonts w:ascii="Times New Roman" w:hAnsi="Times New Roman" w:cs="Times New Roman"/>
          <w:b/>
          <w:bCs/>
          <w:sz w:val="28"/>
          <w:szCs w:val="28"/>
        </w:rPr>
        <w:t xml:space="preserve">  </w:t>
      </w:r>
      <w:r w:rsidR="00520AFA" w:rsidRPr="00520AFA">
        <w:rPr>
          <w:rFonts w:ascii="Times New Roman" w:hAnsi="Times New Roman" w:cs="Times New Roman"/>
          <w:b/>
          <w:bCs/>
          <w:sz w:val="28"/>
          <w:szCs w:val="28"/>
          <w:u w:val="single"/>
        </w:rPr>
        <w:t>TENDER NOTICE</w:t>
      </w:r>
      <w:r w:rsidR="00514281">
        <w:rPr>
          <w:rFonts w:ascii="Times New Roman" w:hAnsi="Times New Roman" w:cs="Times New Roman"/>
          <w:b/>
          <w:bCs/>
          <w:sz w:val="28"/>
          <w:szCs w:val="28"/>
          <w:u w:val="single"/>
        </w:rPr>
        <w:t xml:space="preserve">  </w:t>
      </w:r>
      <w:r w:rsidR="00C63E1E">
        <w:rPr>
          <w:rFonts w:ascii="Times New Roman" w:hAnsi="Times New Roman" w:cs="Times New Roman"/>
          <w:b/>
          <w:bCs/>
          <w:sz w:val="28"/>
          <w:szCs w:val="28"/>
        </w:rPr>
        <w:t xml:space="preserve">               </w:t>
      </w:r>
      <w:r w:rsidR="00750EB4">
        <w:rPr>
          <w:rFonts w:ascii="Times New Roman" w:hAnsi="Times New Roman" w:cs="Times New Roman"/>
          <w:b/>
          <w:bCs/>
          <w:sz w:val="28"/>
          <w:szCs w:val="28"/>
        </w:rPr>
        <w:t xml:space="preserve">     </w:t>
      </w:r>
      <w:r w:rsidR="00C63E1E">
        <w:rPr>
          <w:rFonts w:ascii="Times New Roman" w:hAnsi="Times New Roman" w:cs="Times New Roman"/>
          <w:sz w:val="24"/>
          <w:szCs w:val="24"/>
        </w:rPr>
        <w:t>20</w:t>
      </w:r>
      <w:r w:rsidR="00750EB4" w:rsidRPr="00750EB4">
        <w:rPr>
          <w:rFonts w:ascii="Times New Roman" w:hAnsi="Times New Roman" w:cs="Times New Roman"/>
          <w:sz w:val="24"/>
          <w:szCs w:val="24"/>
          <w:vertAlign w:val="superscript"/>
        </w:rPr>
        <w:t>th</w:t>
      </w:r>
      <w:r w:rsidR="00514281" w:rsidRPr="00514281">
        <w:rPr>
          <w:rFonts w:ascii="Times New Roman" w:hAnsi="Times New Roman" w:cs="Times New Roman"/>
          <w:sz w:val="24"/>
          <w:szCs w:val="24"/>
        </w:rPr>
        <w:t xml:space="preserve"> </w:t>
      </w:r>
      <w:r w:rsidR="00750EB4">
        <w:rPr>
          <w:rFonts w:ascii="Times New Roman" w:hAnsi="Times New Roman" w:cs="Times New Roman"/>
          <w:sz w:val="24"/>
          <w:szCs w:val="24"/>
        </w:rPr>
        <w:t>November</w:t>
      </w:r>
      <w:r w:rsidR="00514281" w:rsidRPr="00514281">
        <w:rPr>
          <w:rFonts w:ascii="Times New Roman" w:hAnsi="Times New Roman" w:cs="Times New Roman"/>
          <w:sz w:val="24"/>
          <w:szCs w:val="24"/>
        </w:rPr>
        <w:t>, 2025</w:t>
      </w:r>
      <w:r w:rsidR="00514281">
        <w:rPr>
          <w:rFonts w:ascii="Times New Roman" w:hAnsi="Times New Roman" w:cs="Times New Roman"/>
          <w:b/>
          <w:bCs/>
          <w:sz w:val="28"/>
          <w:szCs w:val="28"/>
        </w:rPr>
        <w:t xml:space="preserve">                 </w:t>
      </w:r>
    </w:p>
    <w:p w14:paraId="69C27953" w14:textId="37B57C59" w:rsidR="000C4190" w:rsidRPr="000C4190" w:rsidRDefault="00E57B5D" w:rsidP="000C4190">
      <w:pPr>
        <w:shd w:val="clear" w:color="auto" w:fill="FFFFFF"/>
        <w:spacing w:after="15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Kenya Rural Roads Authority (</w:t>
      </w:r>
      <w:r w:rsidR="000C4190" w:rsidRPr="000C4190">
        <w:rPr>
          <w:rFonts w:ascii="Times New Roman" w:eastAsia="Times New Roman" w:hAnsi="Times New Roman" w:cs="Times New Roman"/>
          <w:szCs w:val="24"/>
        </w:rPr>
        <w:t>KeRRA</w:t>
      </w:r>
      <w:r>
        <w:rPr>
          <w:rFonts w:ascii="Times New Roman" w:eastAsia="Times New Roman" w:hAnsi="Times New Roman" w:cs="Times New Roman"/>
          <w:szCs w:val="24"/>
        </w:rPr>
        <w:t>)</w:t>
      </w:r>
      <w:r w:rsidR="000C4190" w:rsidRPr="000C4190">
        <w:rPr>
          <w:rFonts w:ascii="Times New Roman" w:eastAsia="Times New Roman" w:hAnsi="Times New Roman" w:cs="Times New Roman"/>
          <w:szCs w:val="24"/>
        </w:rPr>
        <w:t xml:space="preserve"> is a State Corporation </w:t>
      </w:r>
      <w:r>
        <w:rPr>
          <w:rFonts w:ascii="Times New Roman" w:eastAsia="Times New Roman" w:hAnsi="Times New Roman" w:cs="Times New Roman"/>
          <w:szCs w:val="24"/>
        </w:rPr>
        <w:t>in</w:t>
      </w:r>
      <w:r w:rsidR="000C4190" w:rsidRPr="000C4190">
        <w:rPr>
          <w:rFonts w:ascii="Times New Roman" w:eastAsia="Times New Roman" w:hAnsi="Times New Roman" w:cs="Times New Roman"/>
          <w:szCs w:val="24"/>
        </w:rPr>
        <w:t xml:space="preserve"> the State Department of </w:t>
      </w:r>
      <w:r>
        <w:rPr>
          <w:rFonts w:ascii="Times New Roman" w:eastAsia="Times New Roman" w:hAnsi="Times New Roman" w:cs="Times New Roman"/>
          <w:szCs w:val="24"/>
        </w:rPr>
        <w:t>Roads</w:t>
      </w:r>
      <w:r w:rsidR="000C4190" w:rsidRPr="000C4190">
        <w:rPr>
          <w:rFonts w:ascii="Times New Roman" w:eastAsia="Times New Roman" w:hAnsi="Times New Roman" w:cs="Times New Roman"/>
          <w:szCs w:val="24"/>
        </w:rPr>
        <w:t xml:space="preserve"> under the Ministry of Roads and Transport</w:t>
      </w:r>
      <w:r w:rsidR="002F533B">
        <w:rPr>
          <w:rFonts w:ascii="Times New Roman" w:eastAsia="Times New Roman" w:hAnsi="Times New Roman" w:cs="Times New Roman"/>
          <w:szCs w:val="24"/>
        </w:rPr>
        <w:t>.  E</w:t>
      </w:r>
      <w:r w:rsidR="000C4190" w:rsidRPr="000C4190">
        <w:rPr>
          <w:rFonts w:ascii="Times New Roman" w:eastAsia="Times New Roman" w:hAnsi="Times New Roman" w:cs="Times New Roman"/>
          <w:szCs w:val="24"/>
        </w:rPr>
        <w:t>stablished through the Kenya Roads Act, 2007, with the primary mandate is to develop, rehabilitate, maintain and manage rural road network in the country.</w:t>
      </w:r>
    </w:p>
    <w:p w14:paraId="64B563A1" w14:textId="341CF671" w:rsidR="000C4190" w:rsidRPr="000C4190" w:rsidRDefault="000C4190" w:rsidP="00E57B5D">
      <w:pPr>
        <w:spacing w:after="5" w:line="240" w:lineRule="auto"/>
        <w:ind w:right="15"/>
        <w:contextualSpacing/>
        <w:jc w:val="both"/>
        <w:rPr>
          <w:rFonts w:ascii="Times New Roman" w:hAnsi="Times New Roman" w:cs="Times New Roman"/>
          <w:kern w:val="2"/>
          <w:szCs w:val="24"/>
          <w14:ligatures w14:val="standardContextual"/>
        </w:rPr>
      </w:pPr>
      <w:r w:rsidRPr="000C4190">
        <w:rPr>
          <w:rFonts w:ascii="Times New Roman" w:eastAsia="Times New Roman" w:hAnsi="Times New Roman" w:cs="Times New Roman"/>
          <w:szCs w:val="24"/>
        </w:rPr>
        <w:t xml:space="preserve">The Authority hereby invites bids from eligible </w:t>
      </w:r>
      <w:r w:rsidR="002F533B">
        <w:rPr>
          <w:rFonts w:ascii="Times New Roman" w:eastAsia="Times New Roman" w:hAnsi="Times New Roman" w:cs="Times New Roman"/>
          <w:szCs w:val="24"/>
        </w:rPr>
        <w:t>road c</w:t>
      </w:r>
      <w:r w:rsidRPr="000C4190">
        <w:rPr>
          <w:rFonts w:ascii="Times New Roman" w:eastAsia="Times New Roman" w:hAnsi="Times New Roman" w:cs="Times New Roman"/>
          <w:szCs w:val="24"/>
        </w:rPr>
        <w:t xml:space="preserve">onstruction </w:t>
      </w:r>
      <w:r w:rsidR="002F533B">
        <w:rPr>
          <w:rFonts w:ascii="Times New Roman" w:eastAsia="Times New Roman" w:hAnsi="Times New Roman" w:cs="Times New Roman"/>
          <w:szCs w:val="24"/>
        </w:rPr>
        <w:t>c</w:t>
      </w:r>
      <w:r w:rsidRPr="000C4190">
        <w:rPr>
          <w:rFonts w:ascii="Times New Roman" w:eastAsia="Times New Roman" w:hAnsi="Times New Roman" w:cs="Times New Roman"/>
          <w:szCs w:val="24"/>
        </w:rPr>
        <w:t xml:space="preserve">ompanies to bid for </w:t>
      </w:r>
      <w:r w:rsidR="00193B73" w:rsidRPr="000C4190">
        <w:rPr>
          <w:rFonts w:ascii="Times New Roman" w:eastAsia="Times New Roman" w:hAnsi="Times New Roman" w:cs="Times New Roman"/>
          <w:szCs w:val="24"/>
        </w:rPr>
        <w:t>Periodic</w:t>
      </w:r>
      <w:r w:rsidR="00193B73">
        <w:rPr>
          <w:rFonts w:ascii="Times New Roman" w:eastAsia="Times New Roman" w:hAnsi="Times New Roman" w:cs="Times New Roman"/>
          <w:szCs w:val="24"/>
        </w:rPr>
        <w:t>,</w:t>
      </w:r>
      <w:r w:rsidR="00193B73" w:rsidRPr="000C4190">
        <w:rPr>
          <w:rFonts w:ascii="Times New Roman" w:eastAsia="Times New Roman" w:hAnsi="Times New Roman" w:cs="Times New Roman"/>
          <w:szCs w:val="24"/>
        </w:rPr>
        <w:t xml:space="preserve"> Routine</w:t>
      </w:r>
      <w:r w:rsidRPr="000C4190">
        <w:rPr>
          <w:rFonts w:ascii="Times New Roman" w:eastAsia="Times New Roman" w:hAnsi="Times New Roman" w:cs="Times New Roman"/>
          <w:szCs w:val="24"/>
        </w:rPr>
        <w:t xml:space="preserve"> Maintenance, Spot Improvement of Road</w:t>
      </w:r>
      <w:r w:rsidR="00E57B5D">
        <w:rPr>
          <w:rFonts w:ascii="Times New Roman" w:eastAsia="Times New Roman" w:hAnsi="Times New Roman" w:cs="Times New Roman"/>
          <w:szCs w:val="24"/>
        </w:rPr>
        <w:t>s</w:t>
      </w:r>
      <w:r w:rsidRPr="000C4190">
        <w:rPr>
          <w:rFonts w:ascii="Times New Roman" w:eastAsia="Times New Roman" w:hAnsi="Times New Roman" w:cs="Times New Roman"/>
          <w:szCs w:val="24"/>
        </w:rPr>
        <w:t xml:space="preserve"> and Drainage Structures in </w:t>
      </w:r>
      <w:r w:rsidR="002F533B">
        <w:rPr>
          <w:rFonts w:ascii="Times New Roman" w:eastAsia="Times New Roman" w:hAnsi="Times New Roman" w:cs="Times New Roman"/>
          <w:szCs w:val="24"/>
        </w:rPr>
        <w:t xml:space="preserve">Busia </w:t>
      </w:r>
      <w:r w:rsidRPr="000C4190">
        <w:rPr>
          <w:rFonts w:ascii="Times New Roman" w:eastAsia="Times New Roman" w:hAnsi="Times New Roman" w:cs="Times New Roman"/>
          <w:szCs w:val="24"/>
        </w:rPr>
        <w:t>Re</w:t>
      </w:r>
      <w:r w:rsidR="00750EB4">
        <w:rPr>
          <w:rFonts w:ascii="Times New Roman" w:eastAsia="Times New Roman" w:hAnsi="Times New Roman" w:cs="Times New Roman"/>
          <w:szCs w:val="24"/>
        </w:rPr>
        <w:t xml:space="preserve">gion to be financed through the </w:t>
      </w:r>
      <w:r w:rsidR="00E57B5D">
        <w:rPr>
          <w:rFonts w:ascii="Times New Roman" w:eastAsia="Times New Roman" w:hAnsi="Times New Roman" w:cs="Times New Roman"/>
          <w:szCs w:val="24"/>
        </w:rPr>
        <w:t xml:space="preserve">Government of Kenya Development Vote </w:t>
      </w:r>
      <w:r w:rsidR="00750EB4">
        <w:rPr>
          <w:rFonts w:ascii="Times New Roman" w:eastAsia="Times New Roman" w:hAnsi="Times New Roman" w:cs="Times New Roman"/>
          <w:szCs w:val="24"/>
        </w:rPr>
        <w:t>(</w:t>
      </w:r>
      <w:r w:rsidR="001E7B28">
        <w:rPr>
          <w:rFonts w:ascii="Times New Roman" w:eastAsia="Times New Roman" w:hAnsi="Times New Roman" w:cs="Times New Roman"/>
          <w:szCs w:val="24"/>
        </w:rPr>
        <w:t>GoK</w:t>
      </w:r>
      <w:r w:rsidR="00E57B5D">
        <w:rPr>
          <w:rFonts w:ascii="Times New Roman" w:eastAsia="Times New Roman" w:hAnsi="Times New Roman" w:cs="Times New Roman"/>
          <w:szCs w:val="24"/>
        </w:rPr>
        <w:t>-Dev)</w:t>
      </w:r>
      <w:r w:rsidRPr="000C4190">
        <w:rPr>
          <w:rFonts w:ascii="Times New Roman" w:eastAsia="Times New Roman" w:hAnsi="Times New Roman" w:cs="Times New Roman"/>
          <w:szCs w:val="24"/>
        </w:rPr>
        <w:t xml:space="preserve"> Funds for the Financial Year 202</w:t>
      </w:r>
      <w:r w:rsidR="002F533B">
        <w:rPr>
          <w:rFonts w:ascii="Times New Roman" w:eastAsia="Times New Roman" w:hAnsi="Times New Roman" w:cs="Times New Roman"/>
          <w:szCs w:val="24"/>
        </w:rPr>
        <w:t>5</w:t>
      </w:r>
      <w:r w:rsidRPr="000C4190">
        <w:rPr>
          <w:rFonts w:ascii="Times New Roman" w:eastAsia="Times New Roman" w:hAnsi="Times New Roman" w:cs="Times New Roman"/>
          <w:szCs w:val="24"/>
        </w:rPr>
        <w:t>/202</w:t>
      </w:r>
      <w:r w:rsidR="002F533B">
        <w:rPr>
          <w:rFonts w:ascii="Times New Roman" w:eastAsia="Times New Roman" w:hAnsi="Times New Roman" w:cs="Times New Roman"/>
          <w:szCs w:val="24"/>
        </w:rPr>
        <w:t>6</w:t>
      </w:r>
      <w:r w:rsidRPr="000C4190">
        <w:rPr>
          <w:rFonts w:ascii="Times New Roman" w:eastAsia="Times New Roman" w:hAnsi="Times New Roman" w:cs="Times New Roman"/>
          <w:szCs w:val="24"/>
        </w:rPr>
        <w:t>.</w:t>
      </w:r>
    </w:p>
    <w:p w14:paraId="1DBC08B5" w14:textId="77777777" w:rsidR="000C4190" w:rsidRPr="000C4190" w:rsidRDefault="000C4190" w:rsidP="000C4190">
      <w:pPr>
        <w:spacing w:line="240" w:lineRule="auto"/>
        <w:ind w:left="360" w:right="15"/>
        <w:contextualSpacing/>
        <w:jc w:val="both"/>
        <w:rPr>
          <w:rFonts w:ascii="Times New Roman" w:hAnsi="Times New Roman" w:cs="Times New Roman"/>
          <w:kern w:val="2"/>
          <w:sz w:val="14"/>
          <w:szCs w:val="16"/>
          <w14:ligatures w14:val="standardContextual"/>
        </w:rPr>
      </w:pPr>
    </w:p>
    <w:p w14:paraId="016D6D3D" w14:textId="7D68B80C" w:rsidR="007E54AC" w:rsidRPr="000C4190" w:rsidRDefault="007E54AC" w:rsidP="00750EB4">
      <w:pPr>
        <w:spacing w:after="0" w:line="240" w:lineRule="auto"/>
        <w:contextualSpacing/>
        <w:jc w:val="both"/>
        <w:rPr>
          <w:rFonts w:ascii="Times New Roman" w:hAnsi="Times New Roman" w:cs="Times New Roman"/>
          <w:b/>
          <w:bCs/>
          <w:sz w:val="28"/>
          <w:szCs w:val="28"/>
          <w:u w:val="single"/>
        </w:rPr>
      </w:pPr>
    </w:p>
    <w:tbl>
      <w:tblPr>
        <w:tblStyle w:val="TableGrid"/>
        <w:tblW w:w="10774" w:type="dxa"/>
        <w:tblInd w:w="-176" w:type="dxa"/>
        <w:tblLayout w:type="fixed"/>
        <w:tblLook w:val="04A0" w:firstRow="1" w:lastRow="0" w:firstColumn="1" w:lastColumn="0" w:noHBand="0" w:noVBand="1"/>
      </w:tblPr>
      <w:tblGrid>
        <w:gridCol w:w="710"/>
        <w:gridCol w:w="1417"/>
        <w:gridCol w:w="2552"/>
        <w:gridCol w:w="1842"/>
        <w:gridCol w:w="1418"/>
        <w:gridCol w:w="1417"/>
        <w:gridCol w:w="1418"/>
      </w:tblGrid>
      <w:tr w:rsidR="00D93DD6" w:rsidRPr="00D95F72" w14:paraId="680E9EB4" w14:textId="0109D20B" w:rsidTr="00D95F72">
        <w:tc>
          <w:tcPr>
            <w:tcW w:w="710" w:type="dxa"/>
          </w:tcPr>
          <w:p w14:paraId="60A37D93" w14:textId="29CBFB3F" w:rsidR="00D93DD6" w:rsidRPr="00D95F72" w:rsidRDefault="00D93DD6" w:rsidP="00183C1C">
            <w:pPr>
              <w:jc w:val="center"/>
              <w:rPr>
                <w:rFonts w:ascii="Times New Roman" w:hAnsi="Times New Roman" w:cs="Times New Roman"/>
                <w:b/>
                <w:bCs/>
                <w:sz w:val="20"/>
                <w:szCs w:val="20"/>
              </w:rPr>
            </w:pPr>
            <w:bookmarkStart w:id="0" w:name="_Hlk212643158"/>
            <w:r w:rsidRPr="00D95F72">
              <w:rPr>
                <w:rFonts w:ascii="Times New Roman" w:hAnsi="Times New Roman" w:cs="Times New Roman"/>
                <w:b/>
                <w:bCs/>
                <w:sz w:val="20"/>
                <w:szCs w:val="20"/>
              </w:rPr>
              <w:t>S/No.</w:t>
            </w:r>
          </w:p>
        </w:tc>
        <w:tc>
          <w:tcPr>
            <w:tcW w:w="1417" w:type="dxa"/>
          </w:tcPr>
          <w:p w14:paraId="7B156669" w14:textId="11727070" w:rsidR="00D93DD6" w:rsidRPr="00D95F72" w:rsidRDefault="00D93DD6" w:rsidP="00183C1C">
            <w:pPr>
              <w:jc w:val="center"/>
              <w:rPr>
                <w:rFonts w:ascii="Times New Roman" w:hAnsi="Times New Roman" w:cs="Times New Roman"/>
                <w:b/>
                <w:bCs/>
                <w:sz w:val="20"/>
                <w:szCs w:val="20"/>
              </w:rPr>
            </w:pPr>
            <w:r w:rsidRPr="00D95F72">
              <w:rPr>
                <w:rFonts w:ascii="Times New Roman" w:hAnsi="Times New Roman" w:cs="Times New Roman"/>
                <w:b/>
                <w:bCs/>
                <w:sz w:val="20"/>
                <w:szCs w:val="20"/>
              </w:rPr>
              <w:t>Road Code</w:t>
            </w:r>
          </w:p>
        </w:tc>
        <w:tc>
          <w:tcPr>
            <w:tcW w:w="2552" w:type="dxa"/>
          </w:tcPr>
          <w:p w14:paraId="7F06CD91" w14:textId="525670CB" w:rsidR="00D93DD6" w:rsidRPr="00D95F72" w:rsidRDefault="00D93DD6" w:rsidP="00183C1C">
            <w:pPr>
              <w:jc w:val="center"/>
              <w:rPr>
                <w:rFonts w:ascii="Times New Roman" w:hAnsi="Times New Roman" w:cs="Times New Roman"/>
                <w:b/>
                <w:bCs/>
                <w:sz w:val="20"/>
                <w:szCs w:val="20"/>
              </w:rPr>
            </w:pPr>
            <w:r w:rsidRPr="00D95F72">
              <w:rPr>
                <w:rFonts w:ascii="Times New Roman" w:hAnsi="Times New Roman" w:cs="Times New Roman"/>
                <w:b/>
                <w:bCs/>
                <w:sz w:val="20"/>
                <w:szCs w:val="20"/>
              </w:rPr>
              <w:t>Road Tender Name</w:t>
            </w:r>
          </w:p>
        </w:tc>
        <w:tc>
          <w:tcPr>
            <w:tcW w:w="1842" w:type="dxa"/>
          </w:tcPr>
          <w:p w14:paraId="43092498" w14:textId="163F2779" w:rsidR="00D93DD6" w:rsidRPr="00D95F72" w:rsidRDefault="00D93DD6" w:rsidP="00183C1C">
            <w:pPr>
              <w:jc w:val="center"/>
              <w:rPr>
                <w:rFonts w:ascii="Times New Roman" w:hAnsi="Times New Roman" w:cs="Times New Roman"/>
                <w:b/>
                <w:bCs/>
                <w:sz w:val="20"/>
                <w:szCs w:val="20"/>
              </w:rPr>
            </w:pPr>
            <w:r w:rsidRPr="00D95F72">
              <w:rPr>
                <w:rFonts w:ascii="Times New Roman" w:hAnsi="Times New Roman" w:cs="Times New Roman"/>
                <w:b/>
                <w:bCs/>
                <w:sz w:val="20"/>
                <w:szCs w:val="20"/>
              </w:rPr>
              <w:t>Tender No.</w:t>
            </w:r>
          </w:p>
        </w:tc>
        <w:tc>
          <w:tcPr>
            <w:tcW w:w="1418" w:type="dxa"/>
          </w:tcPr>
          <w:p w14:paraId="50CDAADE" w14:textId="0FDA132B" w:rsidR="00D93DD6" w:rsidRPr="00D95F72" w:rsidRDefault="00D93DD6" w:rsidP="00183C1C">
            <w:pPr>
              <w:jc w:val="center"/>
              <w:rPr>
                <w:rFonts w:ascii="Times New Roman" w:hAnsi="Times New Roman" w:cs="Times New Roman"/>
                <w:b/>
                <w:bCs/>
                <w:sz w:val="20"/>
                <w:szCs w:val="20"/>
              </w:rPr>
            </w:pPr>
            <w:r w:rsidRPr="00D95F72">
              <w:rPr>
                <w:rFonts w:ascii="Times New Roman" w:hAnsi="Times New Roman" w:cs="Times New Roman"/>
                <w:b/>
                <w:bCs/>
                <w:sz w:val="20"/>
                <w:szCs w:val="20"/>
              </w:rPr>
              <w:t>Reservations</w:t>
            </w:r>
          </w:p>
        </w:tc>
        <w:tc>
          <w:tcPr>
            <w:tcW w:w="1417" w:type="dxa"/>
          </w:tcPr>
          <w:p w14:paraId="71CC8785" w14:textId="3DC94876" w:rsidR="00D93DD6" w:rsidRPr="00D95F72" w:rsidRDefault="00D93DD6" w:rsidP="00183C1C">
            <w:pPr>
              <w:jc w:val="center"/>
              <w:rPr>
                <w:rFonts w:ascii="Times New Roman" w:hAnsi="Times New Roman" w:cs="Times New Roman"/>
                <w:b/>
                <w:bCs/>
                <w:sz w:val="20"/>
                <w:szCs w:val="20"/>
              </w:rPr>
            </w:pPr>
            <w:r w:rsidRPr="00D95F72">
              <w:rPr>
                <w:rFonts w:ascii="Times New Roman" w:hAnsi="Times New Roman" w:cs="Times New Roman"/>
                <w:b/>
                <w:bCs/>
                <w:sz w:val="20"/>
                <w:szCs w:val="20"/>
              </w:rPr>
              <w:t>Bid Security (Kshs.)</w:t>
            </w:r>
          </w:p>
        </w:tc>
        <w:tc>
          <w:tcPr>
            <w:tcW w:w="1418" w:type="dxa"/>
          </w:tcPr>
          <w:p w14:paraId="4E77E164" w14:textId="68E53FB1" w:rsidR="00D93DD6" w:rsidRPr="00D95F72" w:rsidRDefault="00D93DD6" w:rsidP="00183C1C">
            <w:pPr>
              <w:jc w:val="center"/>
              <w:rPr>
                <w:rFonts w:ascii="Times New Roman" w:hAnsi="Times New Roman" w:cs="Times New Roman"/>
                <w:b/>
                <w:bCs/>
                <w:sz w:val="20"/>
                <w:szCs w:val="20"/>
              </w:rPr>
            </w:pPr>
            <w:r w:rsidRPr="00D95F72">
              <w:rPr>
                <w:rFonts w:ascii="Times New Roman" w:hAnsi="Times New Roman" w:cs="Times New Roman"/>
                <w:b/>
                <w:bCs/>
                <w:sz w:val="20"/>
                <w:szCs w:val="20"/>
              </w:rPr>
              <w:t>Constituency</w:t>
            </w:r>
          </w:p>
        </w:tc>
      </w:tr>
      <w:bookmarkEnd w:id="0"/>
      <w:tr w:rsidR="00D93DD6" w:rsidRPr="00D95F72" w14:paraId="7E908021" w14:textId="57A09FA7" w:rsidTr="00D95F72">
        <w:tc>
          <w:tcPr>
            <w:tcW w:w="710" w:type="dxa"/>
          </w:tcPr>
          <w:p w14:paraId="5BF29697" w14:textId="0FC8ECA6" w:rsidR="00D93DD6" w:rsidRPr="00D95F72" w:rsidRDefault="00D93DD6" w:rsidP="009F4944">
            <w:pPr>
              <w:rPr>
                <w:rFonts w:ascii="Times New Roman" w:hAnsi="Times New Roman" w:cs="Times New Roman"/>
                <w:b/>
                <w:bCs/>
                <w:sz w:val="20"/>
                <w:szCs w:val="20"/>
              </w:rPr>
            </w:pPr>
            <w:r w:rsidRPr="00D95F72">
              <w:rPr>
                <w:rFonts w:ascii="Times New Roman" w:hAnsi="Times New Roman" w:cs="Times New Roman"/>
                <w:sz w:val="20"/>
                <w:szCs w:val="20"/>
              </w:rPr>
              <w:t>1.</w:t>
            </w:r>
          </w:p>
        </w:tc>
        <w:tc>
          <w:tcPr>
            <w:tcW w:w="1417" w:type="dxa"/>
          </w:tcPr>
          <w:p w14:paraId="0487FE2B" w14:textId="4D38A614" w:rsidR="00D93DD6" w:rsidRPr="00D95F72" w:rsidRDefault="00D93DD6" w:rsidP="009F4944">
            <w:pPr>
              <w:rPr>
                <w:rFonts w:ascii="Times New Roman" w:hAnsi="Times New Roman" w:cs="Times New Roman"/>
                <w:b/>
                <w:bCs/>
                <w:sz w:val="20"/>
                <w:szCs w:val="20"/>
              </w:rPr>
            </w:pPr>
            <w:r w:rsidRPr="00D95F72">
              <w:rPr>
                <w:rFonts w:ascii="Times New Roman" w:hAnsi="Times New Roman" w:cs="Times New Roman"/>
                <w:color w:val="000000"/>
                <w:sz w:val="20"/>
                <w:szCs w:val="20"/>
              </w:rPr>
              <w:t>B127(672)</w:t>
            </w:r>
          </w:p>
        </w:tc>
        <w:tc>
          <w:tcPr>
            <w:tcW w:w="2552" w:type="dxa"/>
          </w:tcPr>
          <w:p w14:paraId="702E6CE4" w14:textId="39D0E9C8" w:rsidR="00D93DD6" w:rsidRPr="00D95F72" w:rsidRDefault="00D93DD6" w:rsidP="00D93DD6">
            <w:pPr>
              <w:rPr>
                <w:rFonts w:ascii="Times New Roman" w:hAnsi="Times New Roman" w:cs="Times New Roman"/>
                <w:b/>
                <w:bCs/>
                <w:sz w:val="20"/>
                <w:szCs w:val="20"/>
              </w:rPr>
            </w:pPr>
            <w:r w:rsidRPr="00D95F72">
              <w:rPr>
                <w:rFonts w:ascii="Times New Roman" w:hAnsi="Times New Roman" w:cs="Times New Roman"/>
                <w:color w:val="000000"/>
                <w:sz w:val="20"/>
                <w:szCs w:val="20"/>
              </w:rPr>
              <w:t>Mabinju Beach-</w:t>
            </w:r>
            <w:proofErr w:type="spellStart"/>
            <w:r w:rsidRPr="00D95F72">
              <w:rPr>
                <w:rFonts w:ascii="Times New Roman" w:hAnsi="Times New Roman" w:cs="Times New Roman"/>
                <w:color w:val="000000"/>
                <w:sz w:val="20"/>
                <w:szCs w:val="20"/>
              </w:rPr>
              <w:t>Ruambwa</w:t>
            </w:r>
            <w:proofErr w:type="spellEnd"/>
          </w:p>
        </w:tc>
        <w:tc>
          <w:tcPr>
            <w:tcW w:w="1842" w:type="dxa"/>
          </w:tcPr>
          <w:p w14:paraId="40146CA6" w14:textId="0E03A6BF" w:rsidR="00D93DD6" w:rsidRPr="00D95F72" w:rsidRDefault="00D93DD6" w:rsidP="00A934D2">
            <w:pPr>
              <w:rPr>
                <w:rFonts w:ascii="Times New Roman" w:hAnsi="Times New Roman" w:cs="Times New Roman"/>
                <w:b/>
                <w:bCs/>
                <w:sz w:val="20"/>
                <w:szCs w:val="20"/>
              </w:rPr>
            </w:pPr>
            <w:r w:rsidRPr="00D95F72">
              <w:rPr>
                <w:rFonts w:ascii="Times New Roman" w:hAnsi="Times New Roman" w:cs="Times New Roman"/>
                <w:sz w:val="20"/>
                <w:szCs w:val="20"/>
              </w:rPr>
              <w:t>KeRRA/BSA/08/39/182/2025/26</w:t>
            </w:r>
          </w:p>
        </w:tc>
        <w:tc>
          <w:tcPr>
            <w:tcW w:w="1418" w:type="dxa"/>
          </w:tcPr>
          <w:p w14:paraId="6A990607" w14:textId="7937C324" w:rsidR="00D93DD6" w:rsidRPr="00D95F72" w:rsidRDefault="00D93DD6" w:rsidP="00D93DD6">
            <w:pPr>
              <w:jc w:val="center"/>
              <w:rPr>
                <w:rFonts w:ascii="Times New Roman" w:hAnsi="Times New Roman" w:cs="Times New Roman"/>
                <w:b/>
                <w:bCs/>
                <w:sz w:val="20"/>
                <w:szCs w:val="20"/>
              </w:rPr>
            </w:pPr>
            <w:r w:rsidRPr="00D95F72">
              <w:rPr>
                <w:rFonts w:ascii="Times New Roman" w:hAnsi="Times New Roman" w:cs="Times New Roman"/>
                <w:sz w:val="20"/>
                <w:szCs w:val="20"/>
              </w:rPr>
              <w:t>Open</w:t>
            </w:r>
          </w:p>
        </w:tc>
        <w:tc>
          <w:tcPr>
            <w:tcW w:w="1417" w:type="dxa"/>
          </w:tcPr>
          <w:p w14:paraId="2691D1BF" w14:textId="1980C4A7" w:rsidR="00D93DD6" w:rsidRPr="00D95F72" w:rsidRDefault="00D93DD6" w:rsidP="009F4944">
            <w:pPr>
              <w:rPr>
                <w:rFonts w:ascii="Times New Roman" w:hAnsi="Times New Roman" w:cs="Times New Roman"/>
                <w:b/>
                <w:bCs/>
                <w:sz w:val="20"/>
                <w:szCs w:val="20"/>
              </w:rPr>
            </w:pPr>
            <w:r w:rsidRPr="00D95F72">
              <w:rPr>
                <w:rFonts w:ascii="Times New Roman" w:hAnsi="Times New Roman" w:cs="Times New Roman"/>
                <w:sz w:val="20"/>
                <w:szCs w:val="20"/>
              </w:rPr>
              <w:t>200,000.00</w:t>
            </w:r>
          </w:p>
        </w:tc>
        <w:tc>
          <w:tcPr>
            <w:tcW w:w="1418" w:type="dxa"/>
          </w:tcPr>
          <w:p w14:paraId="43285D4F" w14:textId="335C821D" w:rsidR="00D93DD6" w:rsidRPr="00D95F72" w:rsidRDefault="00D93DD6" w:rsidP="009F4944">
            <w:pPr>
              <w:rPr>
                <w:rFonts w:ascii="Times New Roman" w:hAnsi="Times New Roman" w:cs="Times New Roman"/>
                <w:sz w:val="20"/>
                <w:szCs w:val="20"/>
              </w:rPr>
            </w:pPr>
            <w:r w:rsidRPr="00D95F72">
              <w:rPr>
                <w:rFonts w:ascii="Times New Roman" w:hAnsi="Times New Roman" w:cs="Times New Roman"/>
                <w:sz w:val="20"/>
                <w:szCs w:val="20"/>
              </w:rPr>
              <w:t>Budalang’i</w:t>
            </w:r>
          </w:p>
        </w:tc>
      </w:tr>
      <w:tr w:rsidR="00D93DD6" w:rsidRPr="00D95F72" w14:paraId="4D901842" w14:textId="1F14D0B0" w:rsidTr="00D95F72">
        <w:tc>
          <w:tcPr>
            <w:tcW w:w="710" w:type="dxa"/>
          </w:tcPr>
          <w:p w14:paraId="0890696D" w14:textId="5C864778" w:rsidR="00D93DD6" w:rsidRPr="00D95F72" w:rsidRDefault="00D93DD6" w:rsidP="009F4944">
            <w:pPr>
              <w:rPr>
                <w:rFonts w:ascii="Times New Roman" w:hAnsi="Times New Roman" w:cs="Times New Roman"/>
                <w:b/>
                <w:bCs/>
                <w:sz w:val="20"/>
                <w:szCs w:val="20"/>
              </w:rPr>
            </w:pPr>
            <w:r w:rsidRPr="00D95F72">
              <w:rPr>
                <w:rFonts w:ascii="Times New Roman" w:hAnsi="Times New Roman" w:cs="Times New Roman"/>
                <w:sz w:val="20"/>
                <w:szCs w:val="20"/>
              </w:rPr>
              <w:t>2.</w:t>
            </w:r>
          </w:p>
        </w:tc>
        <w:tc>
          <w:tcPr>
            <w:tcW w:w="1417" w:type="dxa"/>
          </w:tcPr>
          <w:p w14:paraId="272942C1" w14:textId="3D9A93D8" w:rsidR="00D93DD6" w:rsidRPr="00D95F72" w:rsidRDefault="00D93DD6" w:rsidP="00D95F72">
            <w:pPr>
              <w:rPr>
                <w:rFonts w:ascii="Times New Roman" w:hAnsi="Times New Roman" w:cs="Times New Roman"/>
                <w:b/>
                <w:bCs/>
                <w:sz w:val="20"/>
                <w:szCs w:val="20"/>
              </w:rPr>
            </w:pPr>
            <w:r w:rsidRPr="00D95F72">
              <w:rPr>
                <w:rFonts w:ascii="Times New Roman" w:hAnsi="Times New Roman" w:cs="Times New Roman"/>
                <w:color w:val="000000"/>
                <w:sz w:val="20"/>
                <w:szCs w:val="20"/>
              </w:rPr>
              <w:t>G9143</w:t>
            </w:r>
          </w:p>
        </w:tc>
        <w:tc>
          <w:tcPr>
            <w:tcW w:w="2552" w:type="dxa"/>
          </w:tcPr>
          <w:p w14:paraId="74F2BCE1" w14:textId="763C4A49" w:rsidR="00D93DD6" w:rsidRPr="00D95F72" w:rsidRDefault="00D93DD6" w:rsidP="00D93DD6">
            <w:pPr>
              <w:rPr>
                <w:rFonts w:ascii="Times New Roman" w:hAnsi="Times New Roman" w:cs="Times New Roman"/>
                <w:b/>
                <w:bCs/>
                <w:sz w:val="20"/>
                <w:szCs w:val="20"/>
              </w:rPr>
            </w:pPr>
            <w:r w:rsidRPr="00D95F72">
              <w:rPr>
                <w:rFonts w:ascii="Times New Roman" w:hAnsi="Times New Roman" w:cs="Times New Roman"/>
                <w:color w:val="000000"/>
                <w:sz w:val="20"/>
                <w:szCs w:val="20"/>
              </w:rPr>
              <w:t>Butula-</w:t>
            </w:r>
            <w:proofErr w:type="spellStart"/>
            <w:r w:rsidRPr="00D95F72">
              <w:rPr>
                <w:rFonts w:ascii="Times New Roman" w:hAnsi="Times New Roman" w:cs="Times New Roman"/>
                <w:color w:val="000000"/>
                <w:sz w:val="20"/>
                <w:szCs w:val="20"/>
              </w:rPr>
              <w:t>Luhari</w:t>
            </w:r>
            <w:proofErr w:type="spellEnd"/>
            <w:r w:rsidRPr="00D95F72">
              <w:rPr>
                <w:rFonts w:ascii="Times New Roman" w:hAnsi="Times New Roman" w:cs="Times New Roman"/>
                <w:color w:val="000000"/>
                <w:sz w:val="20"/>
                <w:szCs w:val="20"/>
              </w:rPr>
              <w:t>-</w:t>
            </w:r>
            <w:proofErr w:type="spellStart"/>
            <w:r w:rsidRPr="00D95F72">
              <w:rPr>
                <w:rFonts w:ascii="Times New Roman" w:hAnsi="Times New Roman" w:cs="Times New Roman"/>
                <w:color w:val="000000"/>
                <w:sz w:val="20"/>
                <w:szCs w:val="20"/>
              </w:rPr>
              <w:t>Kanjala</w:t>
            </w:r>
            <w:proofErr w:type="spellEnd"/>
          </w:p>
        </w:tc>
        <w:tc>
          <w:tcPr>
            <w:tcW w:w="1842" w:type="dxa"/>
          </w:tcPr>
          <w:p w14:paraId="1F44EA9E" w14:textId="7692395C" w:rsidR="00D93DD6" w:rsidRPr="00D95F72" w:rsidRDefault="00D93DD6" w:rsidP="00D93DD6">
            <w:pPr>
              <w:rPr>
                <w:rFonts w:ascii="Times New Roman" w:hAnsi="Times New Roman" w:cs="Times New Roman"/>
                <w:b/>
                <w:bCs/>
                <w:sz w:val="20"/>
                <w:szCs w:val="20"/>
              </w:rPr>
            </w:pPr>
            <w:r w:rsidRPr="00D95F72">
              <w:rPr>
                <w:rFonts w:ascii="Times New Roman" w:hAnsi="Times New Roman" w:cs="Times New Roman"/>
                <w:sz w:val="20"/>
                <w:szCs w:val="20"/>
              </w:rPr>
              <w:t>KeRRA/BSA/08/39/411/2025/26</w:t>
            </w:r>
          </w:p>
        </w:tc>
        <w:tc>
          <w:tcPr>
            <w:tcW w:w="1418" w:type="dxa"/>
          </w:tcPr>
          <w:p w14:paraId="31E97203" w14:textId="7E1C4393" w:rsidR="00D93DD6" w:rsidRPr="00D95F72" w:rsidRDefault="00D93DD6" w:rsidP="00D93DD6">
            <w:pPr>
              <w:jc w:val="center"/>
              <w:rPr>
                <w:rFonts w:ascii="Times New Roman" w:hAnsi="Times New Roman" w:cs="Times New Roman"/>
                <w:b/>
                <w:bCs/>
                <w:sz w:val="20"/>
                <w:szCs w:val="20"/>
              </w:rPr>
            </w:pPr>
            <w:r w:rsidRPr="00D95F72">
              <w:rPr>
                <w:rFonts w:ascii="Times New Roman" w:hAnsi="Times New Roman" w:cs="Times New Roman"/>
                <w:sz w:val="20"/>
                <w:szCs w:val="20"/>
              </w:rPr>
              <w:t>Open</w:t>
            </w:r>
          </w:p>
        </w:tc>
        <w:tc>
          <w:tcPr>
            <w:tcW w:w="1417" w:type="dxa"/>
          </w:tcPr>
          <w:p w14:paraId="7CC21CA9" w14:textId="5CA4CC76" w:rsidR="00D93DD6" w:rsidRPr="00D95F72" w:rsidRDefault="00D93DD6" w:rsidP="009F4944">
            <w:pPr>
              <w:rPr>
                <w:rFonts w:ascii="Times New Roman" w:hAnsi="Times New Roman" w:cs="Times New Roman"/>
                <w:b/>
                <w:bCs/>
                <w:sz w:val="20"/>
                <w:szCs w:val="20"/>
              </w:rPr>
            </w:pPr>
            <w:r w:rsidRPr="00D95F72">
              <w:rPr>
                <w:rFonts w:ascii="Times New Roman" w:hAnsi="Times New Roman" w:cs="Times New Roman"/>
                <w:sz w:val="20"/>
                <w:szCs w:val="20"/>
              </w:rPr>
              <w:t>500,000.00</w:t>
            </w:r>
          </w:p>
        </w:tc>
        <w:tc>
          <w:tcPr>
            <w:tcW w:w="1418" w:type="dxa"/>
          </w:tcPr>
          <w:p w14:paraId="3DD272EF" w14:textId="18E44D43" w:rsidR="00D93DD6" w:rsidRPr="00D95F72" w:rsidRDefault="00D93DD6" w:rsidP="009F4944">
            <w:pPr>
              <w:rPr>
                <w:rFonts w:ascii="Times New Roman" w:hAnsi="Times New Roman" w:cs="Times New Roman"/>
                <w:sz w:val="20"/>
                <w:szCs w:val="20"/>
              </w:rPr>
            </w:pPr>
            <w:r w:rsidRPr="00D95F72">
              <w:rPr>
                <w:rFonts w:ascii="Times New Roman" w:hAnsi="Times New Roman" w:cs="Times New Roman"/>
                <w:sz w:val="20"/>
                <w:szCs w:val="20"/>
              </w:rPr>
              <w:t>Butula</w:t>
            </w:r>
          </w:p>
        </w:tc>
      </w:tr>
    </w:tbl>
    <w:p w14:paraId="694821A4" w14:textId="5DAD8BC3" w:rsidR="00520AFA" w:rsidRPr="00183C1C" w:rsidRDefault="00520AFA" w:rsidP="00520AFA">
      <w:pPr>
        <w:spacing w:after="0"/>
        <w:rPr>
          <w:rFonts w:ascii="Times New Roman" w:hAnsi="Times New Roman" w:cs="Times New Roman"/>
          <w:b/>
          <w:bCs/>
          <w:sz w:val="20"/>
          <w:szCs w:val="20"/>
        </w:rPr>
      </w:pPr>
    </w:p>
    <w:p w14:paraId="1C1DB2E0" w14:textId="1A7DC3AA" w:rsidR="00193B73" w:rsidRDefault="00193B73" w:rsidP="00520AFA">
      <w:pPr>
        <w:spacing w:after="0"/>
        <w:rPr>
          <w:rFonts w:ascii="Times New Roman" w:hAnsi="Times New Roman" w:cs="Times New Roman"/>
          <w:sz w:val="24"/>
          <w:szCs w:val="24"/>
        </w:rPr>
      </w:pPr>
      <w:r w:rsidRPr="00193B73">
        <w:rPr>
          <w:rFonts w:ascii="Times New Roman" w:hAnsi="Times New Roman" w:cs="Times New Roman"/>
          <w:sz w:val="24"/>
          <w:szCs w:val="24"/>
        </w:rPr>
        <w:t>In addition to</w:t>
      </w:r>
      <w:r>
        <w:rPr>
          <w:rFonts w:ascii="Times New Roman" w:hAnsi="Times New Roman" w:cs="Times New Roman"/>
          <w:sz w:val="24"/>
          <w:szCs w:val="24"/>
        </w:rPr>
        <w:t xml:space="preserve"> further information contained in the Tender Documents, interested bidders are instructed as </w:t>
      </w:r>
      <w:r w:rsidR="00C63E1E">
        <w:rPr>
          <w:rFonts w:ascii="Times New Roman" w:hAnsi="Times New Roman" w:cs="Times New Roman"/>
          <w:sz w:val="24"/>
          <w:szCs w:val="24"/>
        </w:rPr>
        <w:t>follows;</w:t>
      </w:r>
    </w:p>
    <w:p w14:paraId="2EE3F09E" w14:textId="1FDEF3B9" w:rsidR="00193B73" w:rsidRPr="00193B73" w:rsidRDefault="00193B73" w:rsidP="00193B73">
      <w:pPr>
        <w:pStyle w:val="ListParagraph"/>
        <w:numPr>
          <w:ilvl w:val="0"/>
          <w:numId w:val="3"/>
        </w:numPr>
        <w:spacing w:after="0" w:line="240" w:lineRule="auto"/>
        <w:jc w:val="both"/>
        <w:rPr>
          <w:rFonts w:ascii="Times New Roman" w:hAnsi="Times New Roman" w:cs="Times New Roman"/>
          <w:kern w:val="2"/>
          <w:sz w:val="24"/>
          <w:szCs w:val="24"/>
          <w14:ligatures w14:val="standardContextual"/>
        </w:rPr>
      </w:pPr>
      <w:r w:rsidRPr="00193B73">
        <w:rPr>
          <w:rFonts w:ascii="Times New Roman" w:eastAsia="Times New Roman" w:hAnsi="Times New Roman" w:cs="Times New Roman"/>
          <w:sz w:val="24"/>
          <w:szCs w:val="24"/>
        </w:rPr>
        <w:t xml:space="preserve">Bidders are requested to download full details of the Advertisement and Tender Documents from the KeRRA website </w:t>
      </w:r>
      <w:r w:rsidRPr="00193B73">
        <w:rPr>
          <w:rFonts w:ascii="Times New Roman" w:eastAsia="Times New Roman" w:hAnsi="Times New Roman" w:cs="Times New Roman"/>
          <w:i/>
          <w:iCs/>
          <w:sz w:val="24"/>
          <w:szCs w:val="24"/>
          <w:u w:val="single"/>
        </w:rPr>
        <w:t>www.kerra.go.ke</w:t>
      </w:r>
      <w:r w:rsidRPr="00193B73">
        <w:rPr>
          <w:rFonts w:ascii="Times New Roman" w:eastAsia="Times New Roman" w:hAnsi="Times New Roman" w:cs="Times New Roman"/>
          <w:sz w:val="24"/>
          <w:szCs w:val="24"/>
        </w:rPr>
        <w:t xml:space="preserve"> and PPIP Portal </w:t>
      </w:r>
      <w:r w:rsidRPr="00193B73">
        <w:rPr>
          <w:rFonts w:ascii="Times New Roman" w:eastAsia="Times New Roman" w:hAnsi="Times New Roman" w:cs="Times New Roman"/>
          <w:i/>
          <w:iCs/>
          <w:sz w:val="24"/>
          <w:szCs w:val="24"/>
          <w:u w:val="single"/>
        </w:rPr>
        <w:t>www.ppip.go.ke</w:t>
      </w:r>
      <w:r w:rsidRPr="00193B73">
        <w:rPr>
          <w:rFonts w:ascii="Times New Roman" w:eastAsia="Times New Roman" w:hAnsi="Times New Roman" w:cs="Times New Roman"/>
          <w:sz w:val="24"/>
          <w:szCs w:val="24"/>
        </w:rPr>
        <w:t xml:space="preserve"> free of charge;</w:t>
      </w:r>
      <w:r w:rsidRPr="00193B73">
        <w:rPr>
          <w:kern w:val="2"/>
          <w:sz w:val="24"/>
          <w:szCs w:val="24"/>
          <w14:ligatures w14:val="standardContextual"/>
        </w:rPr>
        <w:t xml:space="preserve"> </w:t>
      </w:r>
    </w:p>
    <w:p w14:paraId="1BC1B100" w14:textId="77777777" w:rsidR="00193B73" w:rsidRPr="00193B73" w:rsidRDefault="00193B73" w:rsidP="00193B73">
      <w:pPr>
        <w:spacing w:after="0" w:line="240" w:lineRule="auto"/>
        <w:ind w:left="360"/>
        <w:jc w:val="both"/>
        <w:rPr>
          <w:rFonts w:ascii="Times New Roman" w:hAnsi="Times New Roman" w:cs="Times New Roman"/>
          <w:kern w:val="2"/>
          <w:sz w:val="24"/>
          <w:szCs w:val="24"/>
          <w14:ligatures w14:val="standardContextual"/>
        </w:rPr>
      </w:pPr>
    </w:p>
    <w:p w14:paraId="2A5626DC" w14:textId="35699773" w:rsidR="000C4190" w:rsidRPr="00193B73" w:rsidRDefault="000C4190" w:rsidP="00193B73">
      <w:pPr>
        <w:numPr>
          <w:ilvl w:val="0"/>
          <w:numId w:val="3"/>
        </w:numPr>
        <w:spacing w:after="0" w:line="240" w:lineRule="auto"/>
        <w:contextualSpacing/>
        <w:jc w:val="both"/>
        <w:rPr>
          <w:rFonts w:ascii="Times New Roman" w:hAnsi="Times New Roman" w:cs="Times New Roman"/>
          <w:kern w:val="2"/>
          <w:sz w:val="24"/>
          <w:szCs w:val="24"/>
          <w14:ligatures w14:val="standardContextual"/>
        </w:rPr>
      </w:pPr>
      <w:r w:rsidRPr="00193B73">
        <w:rPr>
          <w:rFonts w:ascii="Times New Roman" w:hAnsi="Times New Roman" w:cs="Times New Roman"/>
          <w:kern w:val="2"/>
          <w:sz w:val="24"/>
          <w:szCs w:val="24"/>
          <w14:ligatures w14:val="standardContextual"/>
        </w:rPr>
        <w:t>Qualiﬁed and interested tenderers may obtain further information and inspect the Tender Documents during ofﬁce hours i.e., 0900 to1600 hours at the address given below. More details on the works are provided in the Tender Document.</w:t>
      </w:r>
    </w:p>
    <w:p w14:paraId="461D7D12" w14:textId="77777777" w:rsidR="000C4190" w:rsidRPr="00193B73" w:rsidRDefault="000C4190" w:rsidP="00193B73">
      <w:pPr>
        <w:spacing w:after="0" w:line="240" w:lineRule="auto"/>
        <w:ind w:left="360" w:right="14"/>
        <w:mirrorIndents/>
        <w:jc w:val="center"/>
        <w:rPr>
          <w:rFonts w:ascii="Times New Roman" w:eastAsia="Times New Roman" w:hAnsi="Times New Roman" w:cs="Times New Roman"/>
          <w:b/>
          <w:bCs/>
          <w:kern w:val="2"/>
          <w:sz w:val="24"/>
          <w:szCs w:val="24"/>
          <w14:ligatures w14:val="standardContextual"/>
        </w:rPr>
      </w:pPr>
      <w:bookmarkStart w:id="1" w:name="_Hlk146470822"/>
      <w:r w:rsidRPr="00193B73">
        <w:rPr>
          <w:rFonts w:ascii="Times New Roman" w:eastAsia="Times New Roman" w:hAnsi="Times New Roman" w:cs="Times New Roman"/>
          <w:b/>
          <w:bCs/>
          <w:kern w:val="2"/>
          <w:sz w:val="24"/>
          <w:szCs w:val="24"/>
          <w14:ligatures w14:val="standardContextual"/>
        </w:rPr>
        <w:t>The Regional Director</w:t>
      </w:r>
    </w:p>
    <w:p w14:paraId="7453E963" w14:textId="631CCA1A" w:rsidR="000C4190" w:rsidRPr="00193B73" w:rsidRDefault="000C4190" w:rsidP="00193B73">
      <w:pPr>
        <w:spacing w:after="0" w:line="240" w:lineRule="auto"/>
        <w:ind w:left="360" w:right="14"/>
        <w:mirrorIndents/>
        <w:jc w:val="center"/>
        <w:rPr>
          <w:rFonts w:ascii="Times New Roman" w:eastAsia="Times New Roman" w:hAnsi="Times New Roman" w:cs="Times New Roman"/>
          <w:b/>
          <w:bCs/>
          <w:kern w:val="2"/>
          <w:sz w:val="24"/>
          <w:szCs w:val="24"/>
          <w14:ligatures w14:val="standardContextual"/>
        </w:rPr>
      </w:pPr>
      <w:r w:rsidRPr="00193B73">
        <w:rPr>
          <w:rFonts w:ascii="Times New Roman" w:eastAsia="Times New Roman" w:hAnsi="Times New Roman" w:cs="Times New Roman"/>
          <w:b/>
          <w:bCs/>
          <w:kern w:val="2"/>
          <w:sz w:val="24"/>
          <w:szCs w:val="24"/>
          <w14:ligatures w14:val="standardContextual"/>
        </w:rPr>
        <w:t>Kenya Rural Roads Authority,</w:t>
      </w:r>
    </w:p>
    <w:p w14:paraId="522D709A" w14:textId="7FFB56CB" w:rsidR="000C4190" w:rsidRPr="00193B73" w:rsidRDefault="000C4190" w:rsidP="00193B73">
      <w:pPr>
        <w:spacing w:after="0" w:line="240" w:lineRule="auto"/>
        <w:ind w:left="360" w:right="14"/>
        <w:mirrorIndents/>
        <w:jc w:val="center"/>
        <w:rPr>
          <w:rFonts w:ascii="Times New Roman" w:eastAsia="Times New Roman" w:hAnsi="Times New Roman" w:cs="Times New Roman"/>
          <w:b/>
          <w:bCs/>
          <w:kern w:val="2"/>
          <w:sz w:val="24"/>
          <w:szCs w:val="24"/>
          <w14:ligatures w14:val="standardContextual"/>
        </w:rPr>
      </w:pPr>
      <w:r w:rsidRPr="00193B73">
        <w:rPr>
          <w:rFonts w:ascii="Times New Roman" w:eastAsia="Times New Roman" w:hAnsi="Times New Roman" w:cs="Times New Roman"/>
          <w:b/>
          <w:bCs/>
          <w:kern w:val="2"/>
          <w:sz w:val="24"/>
          <w:szCs w:val="24"/>
          <w14:ligatures w14:val="standardContextual"/>
        </w:rPr>
        <w:t>Busia Region,</w:t>
      </w:r>
    </w:p>
    <w:p w14:paraId="3445A4AE" w14:textId="07073C95" w:rsidR="000C4190" w:rsidRPr="00193B73" w:rsidRDefault="000C4190" w:rsidP="00193B73">
      <w:pPr>
        <w:spacing w:after="0" w:line="240" w:lineRule="auto"/>
        <w:ind w:left="360" w:right="14"/>
        <w:mirrorIndents/>
        <w:jc w:val="center"/>
        <w:rPr>
          <w:rFonts w:ascii="Times New Roman" w:eastAsia="Times New Roman" w:hAnsi="Times New Roman" w:cs="Times New Roman"/>
          <w:b/>
          <w:bCs/>
          <w:kern w:val="2"/>
          <w:sz w:val="24"/>
          <w:szCs w:val="24"/>
          <w14:ligatures w14:val="standardContextual"/>
        </w:rPr>
      </w:pPr>
      <w:r w:rsidRPr="00193B73">
        <w:rPr>
          <w:rFonts w:ascii="Times New Roman" w:eastAsia="Times New Roman" w:hAnsi="Times New Roman" w:cs="Times New Roman"/>
          <w:b/>
          <w:bCs/>
          <w:kern w:val="2"/>
          <w:sz w:val="24"/>
          <w:szCs w:val="24"/>
          <w14:ligatures w14:val="standardContextual"/>
        </w:rPr>
        <w:t xml:space="preserve">P.O. Box 470- 50400, Busia </w:t>
      </w:r>
    </w:p>
    <w:p w14:paraId="6ECB6DCA" w14:textId="43092955" w:rsidR="000C4190" w:rsidRPr="00193B73" w:rsidRDefault="000C4190" w:rsidP="00193B73">
      <w:pPr>
        <w:spacing w:after="0" w:line="240" w:lineRule="auto"/>
        <w:ind w:left="360" w:right="14"/>
        <w:mirrorIndents/>
        <w:jc w:val="center"/>
        <w:rPr>
          <w:rFonts w:ascii="Times New Roman" w:eastAsia="Times New Roman" w:hAnsi="Times New Roman" w:cs="Times New Roman"/>
          <w:b/>
          <w:bCs/>
          <w:color w:val="0563C1"/>
          <w:kern w:val="2"/>
          <w:sz w:val="24"/>
          <w:szCs w:val="24"/>
          <w:u w:val="single"/>
          <w14:ligatures w14:val="standardContextual"/>
        </w:rPr>
      </w:pPr>
      <w:r w:rsidRPr="00193B73">
        <w:rPr>
          <w:rFonts w:ascii="Times New Roman" w:eastAsia="Times New Roman" w:hAnsi="Times New Roman" w:cs="Times New Roman"/>
          <w:b/>
          <w:bCs/>
          <w:kern w:val="2"/>
          <w:sz w:val="24"/>
          <w:szCs w:val="24"/>
          <w14:ligatures w14:val="standardContextual"/>
        </w:rPr>
        <w:t xml:space="preserve">Email: </w:t>
      </w:r>
      <w:hyperlink r:id="rId8" w:history="1">
        <w:r w:rsidRPr="00193B73">
          <w:rPr>
            <w:rStyle w:val="Hyperlink"/>
            <w:rFonts w:ascii="Times New Roman" w:eastAsia="Times New Roman" w:hAnsi="Times New Roman" w:cs="Times New Roman"/>
            <w:b/>
            <w:bCs/>
            <w:kern w:val="2"/>
            <w:sz w:val="24"/>
            <w:szCs w:val="24"/>
            <w14:ligatures w14:val="standardContextual"/>
          </w:rPr>
          <w:t>busia@kerra.go.ke</w:t>
        </w:r>
      </w:hyperlink>
    </w:p>
    <w:bookmarkEnd w:id="1"/>
    <w:p w14:paraId="66E62B41" w14:textId="77777777" w:rsidR="000C4190" w:rsidRPr="00193B73" w:rsidRDefault="000C4190" w:rsidP="000C4190">
      <w:pPr>
        <w:shd w:val="clear" w:color="auto" w:fill="FFFFFF"/>
        <w:spacing w:after="0" w:line="240" w:lineRule="auto"/>
        <w:ind w:left="360" w:right="15"/>
        <w:jc w:val="both"/>
        <w:rPr>
          <w:rFonts w:ascii="Times New Roman" w:eastAsia="Times New Roman" w:hAnsi="Times New Roman" w:cs="Times New Roman"/>
          <w:sz w:val="24"/>
          <w:szCs w:val="24"/>
        </w:rPr>
      </w:pPr>
    </w:p>
    <w:p w14:paraId="29EF99D5" w14:textId="66B389B6" w:rsidR="00193B73" w:rsidRPr="00E43F45" w:rsidRDefault="00193B73" w:rsidP="000C4190">
      <w:pPr>
        <w:numPr>
          <w:ilvl w:val="0"/>
          <w:numId w:val="3"/>
        </w:numPr>
        <w:shd w:val="clear" w:color="auto" w:fill="FFFFFF"/>
        <w:tabs>
          <w:tab w:val="left" w:pos="993"/>
        </w:tabs>
        <w:spacing w:after="0" w:line="240" w:lineRule="auto"/>
        <w:ind w:left="360" w:right="15"/>
        <w:contextualSpacing/>
        <w:jc w:val="both"/>
        <w:rPr>
          <w:rFonts w:ascii="Times New Roman" w:eastAsia="Times New Roman" w:hAnsi="Times New Roman" w:cs="Times New Roman"/>
          <w:sz w:val="24"/>
          <w:szCs w:val="24"/>
        </w:rPr>
      </w:pPr>
      <w:r w:rsidRPr="00193B73">
        <w:rPr>
          <w:rFonts w:ascii="Times New Roman" w:hAnsi="Times New Roman" w:cs="Times New Roman"/>
          <w:kern w:val="2"/>
          <w:sz w:val="24"/>
          <w:szCs w:val="24"/>
          <w14:ligatures w14:val="standardContextual"/>
        </w:rPr>
        <w:t xml:space="preserve">Pre-tender site visit is </w:t>
      </w:r>
      <w:r w:rsidRPr="00193B73">
        <w:rPr>
          <w:rFonts w:ascii="Times New Roman" w:hAnsi="Times New Roman" w:cs="Times New Roman"/>
          <w:b/>
          <w:bCs/>
          <w:kern w:val="2"/>
          <w:sz w:val="24"/>
          <w:szCs w:val="24"/>
          <w14:ligatures w14:val="standardContextual"/>
        </w:rPr>
        <w:t>mandatory</w:t>
      </w:r>
      <w:r w:rsidRPr="00193B73">
        <w:rPr>
          <w:rFonts w:ascii="Times New Roman" w:hAnsi="Times New Roman" w:cs="Times New Roman"/>
          <w:kern w:val="2"/>
          <w:sz w:val="24"/>
          <w:szCs w:val="24"/>
          <w14:ligatures w14:val="standardContextual"/>
        </w:rPr>
        <w:t xml:space="preserve">. However there will be no pre-arranged site visit, bidders are advised to make their own arrangement </w:t>
      </w:r>
      <w:r>
        <w:rPr>
          <w:rFonts w:ascii="Times New Roman" w:hAnsi="Times New Roman" w:cs="Times New Roman"/>
          <w:kern w:val="2"/>
          <w:sz w:val="24"/>
          <w:szCs w:val="24"/>
          <w14:ligatures w14:val="standardContextual"/>
        </w:rPr>
        <w:t>to visit the sites and familiarize themselves with the</w:t>
      </w:r>
      <w:r w:rsidR="00E43F45">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site conditions</w:t>
      </w:r>
      <w:r w:rsidR="00E43F45">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in liaison with the Regional Director</w:t>
      </w:r>
      <w:r w:rsidR="00E43F45">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and thereafter obtain pretender site visit </w:t>
      </w:r>
      <w:r w:rsidR="00E43F45">
        <w:rPr>
          <w:rFonts w:ascii="Times New Roman" w:hAnsi="Times New Roman" w:cs="Times New Roman"/>
          <w:kern w:val="2"/>
          <w:sz w:val="24"/>
          <w:szCs w:val="24"/>
          <w14:ligatures w14:val="standardContextual"/>
        </w:rPr>
        <w:t>c</w:t>
      </w:r>
      <w:r>
        <w:rPr>
          <w:rFonts w:ascii="Times New Roman" w:hAnsi="Times New Roman" w:cs="Times New Roman"/>
          <w:kern w:val="2"/>
          <w:sz w:val="24"/>
          <w:szCs w:val="24"/>
          <w14:ligatures w14:val="standardContextual"/>
        </w:rPr>
        <w:t>ertificate.</w:t>
      </w:r>
    </w:p>
    <w:p w14:paraId="20C7C375" w14:textId="77777777" w:rsidR="00E43F45" w:rsidRPr="00193B73" w:rsidRDefault="00E43F45" w:rsidP="000B4316">
      <w:pPr>
        <w:shd w:val="clear" w:color="auto" w:fill="FFFFFF"/>
        <w:tabs>
          <w:tab w:val="left" w:pos="993"/>
        </w:tabs>
        <w:spacing w:after="0" w:line="240" w:lineRule="auto"/>
        <w:ind w:left="360" w:right="15"/>
        <w:contextualSpacing/>
        <w:jc w:val="both"/>
        <w:rPr>
          <w:rFonts w:ascii="Times New Roman" w:eastAsia="Times New Roman" w:hAnsi="Times New Roman" w:cs="Times New Roman"/>
          <w:sz w:val="24"/>
          <w:szCs w:val="24"/>
        </w:rPr>
      </w:pPr>
    </w:p>
    <w:p w14:paraId="351A2231" w14:textId="77777777" w:rsidR="000C4190" w:rsidRPr="00193B73" w:rsidRDefault="000C4190" w:rsidP="000B4316">
      <w:pPr>
        <w:shd w:val="clear" w:color="auto" w:fill="FFFFFF"/>
        <w:spacing w:after="0" w:line="240" w:lineRule="auto"/>
        <w:rPr>
          <w:rFonts w:ascii="Times New Roman" w:eastAsia="Times New Roman" w:hAnsi="Times New Roman" w:cs="Times New Roman"/>
          <w:sz w:val="24"/>
          <w:szCs w:val="24"/>
        </w:rPr>
      </w:pPr>
    </w:p>
    <w:p w14:paraId="469E7024" w14:textId="77777777" w:rsidR="000C4190" w:rsidRPr="00193B73" w:rsidRDefault="000C4190" w:rsidP="000B4316">
      <w:pPr>
        <w:numPr>
          <w:ilvl w:val="0"/>
          <w:numId w:val="3"/>
        </w:numPr>
        <w:spacing w:after="0" w:line="240" w:lineRule="auto"/>
        <w:ind w:left="360"/>
        <w:contextualSpacing/>
        <w:rPr>
          <w:rFonts w:ascii="Times New Roman" w:hAnsi="Times New Roman" w:cs="Times New Roman"/>
          <w:kern w:val="2"/>
          <w:sz w:val="24"/>
          <w:szCs w:val="24"/>
          <w14:ligatures w14:val="standardContextual"/>
        </w:rPr>
      </w:pPr>
      <w:r w:rsidRPr="00193B73">
        <w:rPr>
          <w:rFonts w:ascii="Times New Roman" w:hAnsi="Times New Roman" w:cs="Times New Roman"/>
          <w:kern w:val="2"/>
          <w:sz w:val="24"/>
          <w:szCs w:val="24"/>
          <w14:ligatures w14:val="standardContextual"/>
        </w:rPr>
        <w:lastRenderedPageBreak/>
        <w:t>Bulky Tender Documents which do not fit in the Tender Box shall be delivered to the reception office of the Regional Office at the address provided above.</w:t>
      </w:r>
    </w:p>
    <w:p w14:paraId="4740F3B6" w14:textId="77777777" w:rsidR="000C4190" w:rsidRPr="00193B73" w:rsidRDefault="000C4190" w:rsidP="000B4316">
      <w:pPr>
        <w:shd w:val="clear" w:color="auto" w:fill="FFFFFF"/>
        <w:spacing w:after="0" w:line="240" w:lineRule="auto"/>
        <w:ind w:left="360"/>
        <w:rPr>
          <w:rFonts w:ascii="Times New Roman" w:eastAsia="Times New Roman" w:hAnsi="Times New Roman" w:cs="Times New Roman"/>
          <w:sz w:val="24"/>
          <w:szCs w:val="24"/>
        </w:rPr>
      </w:pPr>
    </w:p>
    <w:p w14:paraId="21D276C5" w14:textId="77777777" w:rsidR="000C4190" w:rsidRPr="00193B73" w:rsidRDefault="000C4190" w:rsidP="000B3D28">
      <w:pPr>
        <w:numPr>
          <w:ilvl w:val="0"/>
          <w:numId w:val="3"/>
        </w:numPr>
        <w:shd w:val="clear" w:color="auto" w:fill="FFFFFF"/>
        <w:spacing w:after="0" w:line="240" w:lineRule="auto"/>
        <w:ind w:left="360"/>
        <w:jc w:val="both"/>
        <w:rPr>
          <w:rFonts w:ascii="Times New Roman" w:eastAsia="Times New Roman" w:hAnsi="Times New Roman" w:cs="Times New Roman"/>
          <w:sz w:val="24"/>
          <w:szCs w:val="24"/>
        </w:rPr>
      </w:pPr>
      <w:r w:rsidRPr="00193B73">
        <w:rPr>
          <w:rFonts w:ascii="Times New Roman" w:eastAsia="Times New Roman" w:hAnsi="Times New Roman" w:cs="Times New Roman"/>
          <w:sz w:val="24"/>
          <w:szCs w:val="24"/>
        </w:rPr>
        <w:t>Opening of the bids will take place immediately thereafter in the presence of the tenderers or their representatives who choose to attend at the address provided above.</w:t>
      </w:r>
    </w:p>
    <w:p w14:paraId="22231B64" w14:textId="77777777" w:rsidR="000C4190" w:rsidRPr="00193B73" w:rsidRDefault="000C4190" w:rsidP="000B3D28">
      <w:pPr>
        <w:shd w:val="clear" w:color="auto" w:fill="FFFFFF"/>
        <w:spacing w:after="0" w:line="240" w:lineRule="auto"/>
        <w:ind w:left="360"/>
        <w:jc w:val="both"/>
        <w:rPr>
          <w:rFonts w:ascii="Times New Roman" w:eastAsia="Times New Roman" w:hAnsi="Times New Roman" w:cs="Times New Roman"/>
          <w:sz w:val="24"/>
          <w:szCs w:val="24"/>
        </w:rPr>
      </w:pPr>
    </w:p>
    <w:p w14:paraId="0C90573C" w14:textId="098334B7" w:rsidR="000C4190" w:rsidRPr="00024114" w:rsidRDefault="000C4190" w:rsidP="00024114">
      <w:pPr>
        <w:numPr>
          <w:ilvl w:val="0"/>
          <w:numId w:val="3"/>
        </w:numPr>
        <w:shd w:val="clear" w:color="auto" w:fill="FFFFFF"/>
        <w:spacing w:after="0" w:line="240" w:lineRule="auto"/>
        <w:ind w:left="360"/>
        <w:jc w:val="both"/>
        <w:rPr>
          <w:rFonts w:ascii="Times New Roman" w:eastAsia="Times New Roman" w:hAnsi="Times New Roman" w:cs="Times New Roman"/>
          <w:sz w:val="24"/>
          <w:szCs w:val="24"/>
        </w:rPr>
      </w:pPr>
      <w:r w:rsidRPr="00193B73">
        <w:rPr>
          <w:rFonts w:ascii="Times New Roman" w:eastAsia="Times New Roman" w:hAnsi="Times New Roman" w:cs="Times New Roman"/>
          <w:sz w:val="24"/>
          <w:szCs w:val="24"/>
        </w:rPr>
        <w:t>Bids not received at the submission venue by the closing date and time will not be accepted for opening and will be rejected and returned unopened.</w:t>
      </w:r>
    </w:p>
    <w:p w14:paraId="7FF0950E" w14:textId="77777777" w:rsidR="000C4190" w:rsidRPr="00193B73" w:rsidRDefault="000C4190" w:rsidP="000C4190">
      <w:pPr>
        <w:shd w:val="clear" w:color="auto" w:fill="FFFFFF"/>
        <w:spacing w:after="0" w:line="240" w:lineRule="auto"/>
        <w:ind w:left="720"/>
        <w:jc w:val="both"/>
        <w:rPr>
          <w:rFonts w:ascii="Times New Roman" w:eastAsia="Times New Roman" w:hAnsi="Times New Roman" w:cs="Times New Roman"/>
          <w:sz w:val="24"/>
          <w:szCs w:val="24"/>
        </w:rPr>
      </w:pPr>
    </w:p>
    <w:p w14:paraId="4B934441" w14:textId="77777777" w:rsidR="000C4190" w:rsidRPr="00193B73" w:rsidRDefault="000C4190" w:rsidP="000B3D28">
      <w:pPr>
        <w:numPr>
          <w:ilvl w:val="0"/>
          <w:numId w:val="3"/>
        </w:numPr>
        <w:shd w:val="clear" w:color="auto" w:fill="FFFFFF"/>
        <w:spacing w:after="0" w:line="240" w:lineRule="auto"/>
        <w:ind w:left="360"/>
        <w:jc w:val="both"/>
        <w:rPr>
          <w:rFonts w:ascii="Times New Roman" w:eastAsia="Times New Roman" w:hAnsi="Times New Roman" w:cs="Times New Roman"/>
          <w:sz w:val="24"/>
          <w:szCs w:val="24"/>
        </w:rPr>
      </w:pPr>
      <w:r w:rsidRPr="00193B73">
        <w:rPr>
          <w:rFonts w:ascii="Times New Roman" w:eastAsia="Times New Roman" w:hAnsi="Times New Roman" w:cs="Times New Roman"/>
          <w:sz w:val="24"/>
          <w:szCs w:val="24"/>
        </w:rPr>
        <w:t>Errors in the pricing of the Bills of Quantities will not be corrected. Bidders with such errors will be disqualified.</w:t>
      </w:r>
    </w:p>
    <w:p w14:paraId="6BAE495A" w14:textId="77777777" w:rsidR="000C4190" w:rsidRPr="00193B73" w:rsidRDefault="000C4190" w:rsidP="000B3D28">
      <w:pPr>
        <w:shd w:val="clear" w:color="auto" w:fill="FFFFFF"/>
        <w:spacing w:after="0" w:line="240" w:lineRule="auto"/>
        <w:ind w:left="360"/>
        <w:jc w:val="both"/>
        <w:rPr>
          <w:rFonts w:ascii="Times New Roman" w:eastAsia="Times New Roman" w:hAnsi="Times New Roman" w:cs="Times New Roman"/>
          <w:sz w:val="24"/>
          <w:szCs w:val="24"/>
        </w:rPr>
      </w:pPr>
    </w:p>
    <w:p w14:paraId="1840F670" w14:textId="77777777" w:rsidR="000C4190" w:rsidRPr="00193B73" w:rsidRDefault="000C4190" w:rsidP="000B3D28">
      <w:pPr>
        <w:numPr>
          <w:ilvl w:val="0"/>
          <w:numId w:val="3"/>
        </w:numPr>
        <w:shd w:val="clear" w:color="auto" w:fill="FFFFFF"/>
        <w:spacing w:after="0" w:line="240" w:lineRule="auto"/>
        <w:ind w:left="360"/>
        <w:jc w:val="both"/>
        <w:rPr>
          <w:rFonts w:ascii="Times New Roman" w:eastAsia="Times New Roman" w:hAnsi="Times New Roman" w:cs="Times New Roman"/>
          <w:sz w:val="24"/>
          <w:szCs w:val="24"/>
        </w:rPr>
      </w:pPr>
      <w:r w:rsidRPr="00193B73">
        <w:rPr>
          <w:rFonts w:ascii="Times New Roman" w:eastAsia="Times New Roman" w:hAnsi="Times New Roman" w:cs="Times New Roman"/>
          <w:b/>
          <w:bCs/>
          <w:sz w:val="24"/>
          <w:szCs w:val="24"/>
        </w:rPr>
        <w:t xml:space="preserve">Clarity on Serialization of Tender Documents: </w:t>
      </w:r>
      <w:r w:rsidRPr="00193B73">
        <w:rPr>
          <w:rFonts w:ascii="Times New Roman" w:eastAsia="Times New Roman" w:hAnsi="Times New Roman" w:cs="Times New Roman"/>
          <w:sz w:val="24"/>
          <w:szCs w:val="24"/>
        </w:rPr>
        <w:t>All pages of the tender documents submitted by bidders shall be sequentially serialized including the cover page.</w:t>
      </w:r>
    </w:p>
    <w:p w14:paraId="0F3ADA2B" w14:textId="77777777" w:rsidR="000C4190" w:rsidRPr="00193B73" w:rsidRDefault="000C4190" w:rsidP="000B3D28">
      <w:pPr>
        <w:spacing w:after="0" w:line="240" w:lineRule="auto"/>
        <w:ind w:left="360"/>
        <w:contextualSpacing/>
        <w:rPr>
          <w:rFonts w:ascii="Times New Roman" w:eastAsia="Times New Roman" w:hAnsi="Times New Roman" w:cs="Times New Roman"/>
          <w:sz w:val="24"/>
          <w:szCs w:val="24"/>
        </w:rPr>
      </w:pPr>
    </w:p>
    <w:p w14:paraId="5FD04EEE" w14:textId="77777777" w:rsidR="000C4190" w:rsidRPr="00193B73" w:rsidRDefault="000C4190" w:rsidP="000B3D28">
      <w:pPr>
        <w:numPr>
          <w:ilvl w:val="0"/>
          <w:numId w:val="3"/>
        </w:numPr>
        <w:shd w:val="clear" w:color="auto" w:fill="FFFFFF"/>
        <w:spacing w:after="0" w:line="240" w:lineRule="auto"/>
        <w:ind w:left="360"/>
        <w:contextualSpacing/>
        <w:jc w:val="both"/>
        <w:rPr>
          <w:rFonts w:ascii="Times New Roman" w:eastAsia="Times New Roman" w:hAnsi="Times New Roman" w:cs="Times New Roman"/>
          <w:sz w:val="24"/>
          <w:szCs w:val="24"/>
        </w:rPr>
      </w:pPr>
      <w:r w:rsidRPr="00193B73">
        <w:rPr>
          <w:rFonts w:ascii="Times New Roman" w:eastAsia="Times New Roman" w:hAnsi="Times New Roman" w:cs="Times New Roman"/>
          <w:sz w:val="24"/>
          <w:szCs w:val="24"/>
        </w:rPr>
        <w:t>All interested bidders are required to continually check the Kenya Rural Roads Authority website: </w:t>
      </w:r>
      <w:r w:rsidRPr="00193B73">
        <w:rPr>
          <w:rFonts w:ascii="Times New Roman" w:hAnsi="Times New Roman" w:cs="Times New Roman"/>
          <w:b/>
          <w:bCs/>
          <w:i/>
          <w:iCs/>
          <w:kern w:val="2"/>
          <w:sz w:val="24"/>
          <w:szCs w:val="24"/>
          <w:u w:val="single"/>
          <w14:ligatures w14:val="standardContextual"/>
        </w:rPr>
        <w:t>www.kerra.go.ke</w:t>
      </w:r>
      <w:r w:rsidRPr="00193B73">
        <w:rPr>
          <w:rFonts w:ascii="Times New Roman" w:hAnsi="Times New Roman" w:cs="Times New Roman"/>
          <w:kern w:val="2"/>
          <w:sz w:val="24"/>
          <w:szCs w:val="24"/>
          <w14:ligatures w14:val="standardContextual"/>
        </w:rPr>
        <w:t xml:space="preserve"> and PPIP Portal </w:t>
      </w:r>
      <w:r w:rsidRPr="00193B73">
        <w:rPr>
          <w:rFonts w:ascii="Times New Roman" w:hAnsi="Times New Roman" w:cs="Times New Roman"/>
          <w:b/>
          <w:bCs/>
          <w:i/>
          <w:iCs/>
          <w:kern w:val="2"/>
          <w:sz w:val="24"/>
          <w:szCs w:val="24"/>
          <w:u w:val="single"/>
          <w14:ligatures w14:val="standardContextual"/>
        </w:rPr>
        <w:t>www.ppip.go.ke</w:t>
      </w:r>
      <w:r w:rsidRPr="00193B73">
        <w:rPr>
          <w:rFonts w:ascii="Times New Roman" w:eastAsia="Times New Roman" w:hAnsi="Times New Roman" w:cs="Times New Roman"/>
          <w:sz w:val="24"/>
          <w:szCs w:val="24"/>
        </w:rPr>
        <w:t xml:space="preserve"> for any tender addendums or clarifications that may arise before submission date.</w:t>
      </w:r>
    </w:p>
    <w:p w14:paraId="5570D9D9" w14:textId="77777777" w:rsidR="000C4190" w:rsidRPr="00193B73" w:rsidRDefault="000C4190" w:rsidP="000B3D28">
      <w:pPr>
        <w:spacing w:after="0" w:line="240" w:lineRule="auto"/>
        <w:ind w:left="360"/>
        <w:contextualSpacing/>
        <w:rPr>
          <w:rFonts w:ascii="Times New Roman" w:eastAsia="Times New Roman" w:hAnsi="Times New Roman" w:cs="Times New Roman"/>
          <w:sz w:val="24"/>
          <w:szCs w:val="24"/>
        </w:rPr>
      </w:pPr>
    </w:p>
    <w:p w14:paraId="65624E6B" w14:textId="3477CE9C" w:rsidR="000C4190" w:rsidRPr="00193B73" w:rsidRDefault="000C4190" w:rsidP="000B3D28">
      <w:pPr>
        <w:numPr>
          <w:ilvl w:val="0"/>
          <w:numId w:val="3"/>
        </w:numPr>
        <w:shd w:val="clear" w:color="auto" w:fill="FFFFFF"/>
        <w:spacing w:after="0" w:line="240" w:lineRule="auto"/>
        <w:ind w:left="360"/>
        <w:contextualSpacing/>
        <w:jc w:val="both"/>
        <w:rPr>
          <w:rFonts w:ascii="Times New Roman" w:eastAsia="Times New Roman" w:hAnsi="Times New Roman" w:cs="Times New Roman"/>
          <w:b/>
          <w:bCs/>
          <w:sz w:val="24"/>
          <w:szCs w:val="24"/>
        </w:rPr>
      </w:pPr>
      <w:r w:rsidRPr="00193B73">
        <w:rPr>
          <w:rFonts w:ascii="Times New Roman" w:eastAsia="Times New Roman" w:hAnsi="Times New Roman" w:cs="Times New Roman"/>
          <w:sz w:val="24"/>
          <w:szCs w:val="24"/>
        </w:rPr>
        <w:t xml:space="preserve">Completed tender documents should be enclosed in plain sealed envelopes, clearly marked with the Tender Name, Tender Number and deposited in the Tender Box located at the address below on or before </w:t>
      </w:r>
      <w:r w:rsidR="00750EB4">
        <w:rPr>
          <w:rFonts w:ascii="Times New Roman" w:eastAsia="Times New Roman" w:hAnsi="Times New Roman" w:cs="Times New Roman"/>
          <w:b/>
          <w:bCs/>
          <w:sz w:val="24"/>
          <w:szCs w:val="24"/>
        </w:rPr>
        <w:t>4</w:t>
      </w:r>
      <w:r w:rsidRPr="00193B73">
        <w:rPr>
          <w:rFonts w:ascii="Times New Roman" w:eastAsia="Times New Roman" w:hAnsi="Times New Roman" w:cs="Times New Roman"/>
          <w:b/>
          <w:bCs/>
          <w:sz w:val="24"/>
          <w:szCs w:val="24"/>
          <w:vertAlign w:val="superscript"/>
        </w:rPr>
        <w:t>th</w:t>
      </w:r>
      <w:r w:rsidR="00750EB4">
        <w:rPr>
          <w:rFonts w:ascii="Times New Roman" w:eastAsia="Times New Roman" w:hAnsi="Times New Roman" w:cs="Times New Roman"/>
          <w:b/>
          <w:bCs/>
          <w:sz w:val="24"/>
          <w:szCs w:val="24"/>
        </w:rPr>
        <w:t xml:space="preserve"> Dece</w:t>
      </w:r>
      <w:r w:rsidRPr="00193B73">
        <w:rPr>
          <w:rFonts w:ascii="Times New Roman" w:eastAsia="Times New Roman" w:hAnsi="Times New Roman" w:cs="Times New Roman"/>
          <w:b/>
          <w:bCs/>
          <w:sz w:val="24"/>
          <w:szCs w:val="24"/>
        </w:rPr>
        <w:t>mber, 2025 at 11.00</w:t>
      </w:r>
      <w:r w:rsidR="000B4316">
        <w:rPr>
          <w:rFonts w:ascii="Times New Roman" w:eastAsia="Times New Roman" w:hAnsi="Times New Roman" w:cs="Times New Roman"/>
          <w:b/>
          <w:bCs/>
          <w:sz w:val="24"/>
          <w:szCs w:val="24"/>
        </w:rPr>
        <w:t>am</w:t>
      </w:r>
    </w:p>
    <w:p w14:paraId="5647CB91" w14:textId="77777777" w:rsidR="002F533B" w:rsidRPr="002F533B" w:rsidRDefault="002F533B" w:rsidP="000B3D28">
      <w:pPr>
        <w:spacing w:after="0" w:line="240" w:lineRule="auto"/>
        <w:ind w:right="14"/>
        <w:contextualSpacing/>
        <w:mirrorIndents/>
        <w:jc w:val="center"/>
        <w:rPr>
          <w:rFonts w:ascii="Times New Roman" w:eastAsia="Times New Roman" w:hAnsi="Times New Roman" w:cs="Times New Roman"/>
          <w:b/>
          <w:bCs/>
          <w:kern w:val="2"/>
          <w14:ligatures w14:val="standardContextual"/>
        </w:rPr>
      </w:pPr>
    </w:p>
    <w:p w14:paraId="076750FE" w14:textId="288A2204" w:rsidR="000C4190" w:rsidRPr="00193B73" w:rsidRDefault="000C4190" w:rsidP="00193B73">
      <w:pPr>
        <w:spacing w:after="0" w:line="240" w:lineRule="auto"/>
        <w:ind w:left="360" w:right="14"/>
        <w:mirrorIndents/>
        <w:jc w:val="center"/>
        <w:rPr>
          <w:rFonts w:ascii="Times New Roman" w:eastAsia="Times New Roman" w:hAnsi="Times New Roman" w:cs="Times New Roman"/>
          <w:b/>
          <w:bCs/>
          <w:kern w:val="2"/>
          <w14:ligatures w14:val="standardContextual"/>
        </w:rPr>
      </w:pPr>
      <w:r w:rsidRPr="00193B73">
        <w:rPr>
          <w:rFonts w:ascii="Times New Roman" w:eastAsia="Times New Roman" w:hAnsi="Times New Roman" w:cs="Times New Roman"/>
          <w:b/>
          <w:bCs/>
          <w:kern w:val="2"/>
          <w14:ligatures w14:val="standardContextual"/>
        </w:rPr>
        <w:t>The Regional Director’s Office.</w:t>
      </w:r>
    </w:p>
    <w:p w14:paraId="219AC5E4" w14:textId="77777777" w:rsidR="000C4190" w:rsidRPr="00193B73" w:rsidRDefault="000C4190" w:rsidP="00193B73">
      <w:pPr>
        <w:spacing w:after="0" w:line="240" w:lineRule="auto"/>
        <w:ind w:left="360" w:right="14"/>
        <w:mirrorIndents/>
        <w:jc w:val="center"/>
        <w:rPr>
          <w:rFonts w:ascii="Times New Roman" w:eastAsia="Times New Roman" w:hAnsi="Times New Roman" w:cs="Times New Roman"/>
          <w:b/>
          <w:bCs/>
          <w:kern w:val="2"/>
          <w14:ligatures w14:val="standardContextual"/>
        </w:rPr>
      </w:pPr>
      <w:r w:rsidRPr="00193B73">
        <w:rPr>
          <w:rFonts w:ascii="Times New Roman" w:eastAsia="Times New Roman" w:hAnsi="Times New Roman" w:cs="Times New Roman"/>
          <w:b/>
          <w:bCs/>
          <w:kern w:val="2"/>
          <w14:ligatures w14:val="standardContextual"/>
        </w:rPr>
        <w:t>Kenya Rural Roads Authority,</w:t>
      </w:r>
    </w:p>
    <w:p w14:paraId="49A67659" w14:textId="66D8DC59" w:rsidR="000C4190" w:rsidRPr="00193B73" w:rsidRDefault="002F533B" w:rsidP="00193B73">
      <w:pPr>
        <w:spacing w:after="0" w:line="240" w:lineRule="auto"/>
        <w:ind w:left="360" w:right="14"/>
        <w:mirrorIndents/>
        <w:jc w:val="center"/>
        <w:rPr>
          <w:rFonts w:ascii="Times New Roman" w:eastAsia="Times New Roman" w:hAnsi="Times New Roman" w:cs="Times New Roman"/>
          <w:b/>
          <w:bCs/>
          <w:kern w:val="2"/>
          <w14:ligatures w14:val="standardContextual"/>
        </w:rPr>
      </w:pPr>
      <w:r w:rsidRPr="00193B73">
        <w:rPr>
          <w:rFonts w:ascii="Times New Roman" w:eastAsia="Times New Roman" w:hAnsi="Times New Roman" w:cs="Times New Roman"/>
          <w:b/>
          <w:bCs/>
          <w:kern w:val="2"/>
          <w14:ligatures w14:val="standardContextual"/>
        </w:rPr>
        <w:t>Busia Region</w:t>
      </w:r>
      <w:r w:rsidR="000C4190" w:rsidRPr="00193B73">
        <w:rPr>
          <w:rFonts w:ascii="Times New Roman" w:eastAsia="Times New Roman" w:hAnsi="Times New Roman" w:cs="Times New Roman"/>
          <w:b/>
          <w:bCs/>
          <w:kern w:val="2"/>
          <w14:ligatures w14:val="standardContextual"/>
        </w:rPr>
        <w:t>,</w:t>
      </w:r>
    </w:p>
    <w:p w14:paraId="121708DB" w14:textId="750FC230" w:rsidR="000C4190" w:rsidRPr="00193B73" w:rsidRDefault="000C4190" w:rsidP="00193B73">
      <w:pPr>
        <w:spacing w:after="0" w:line="240" w:lineRule="auto"/>
        <w:ind w:left="360" w:right="14"/>
        <w:mirrorIndents/>
        <w:jc w:val="center"/>
        <w:rPr>
          <w:rFonts w:ascii="Times New Roman" w:eastAsia="Times New Roman" w:hAnsi="Times New Roman" w:cs="Times New Roman"/>
          <w:b/>
          <w:bCs/>
          <w:kern w:val="2"/>
          <w14:ligatures w14:val="standardContextual"/>
        </w:rPr>
      </w:pPr>
      <w:r w:rsidRPr="00193B73">
        <w:rPr>
          <w:rFonts w:ascii="Times New Roman" w:eastAsia="Times New Roman" w:hAnsi="Times New Roman" w:cs="Times New Roman"/>
          <w:b/>
          <w:bCs/>
          <w:kern w:val="2"/>
          <w14:ligatures w14:val="standardContextual"/>
        </w:rPr>
        <w:t xml:space="preserve">P.O. Box 470 - 50400, </w:t>
      </w:r>
      <w:proofErr w:type="gramStart"/>
      <w:r w:rsidRPr="00193B73">
        <w:rPr>
          <w:rFonts w:ascii="Times New Roman" w:eastAsia="Times New Roman" w:hAnsi="Times New Roman" w:cs="Times New Roman"/>
          <w:b/>
          <w:bCs/>
          <w:kern w:val="2"/>
          <w14:ligatures w14:val="standardContextual"/>
        </w:rPr>
        <w:t>Busia .</w:t>
      </w:r>
      <w:proofErr w:type="gramEnd"/>
    </w:p>
    <w:p w14:paraId="18BB68D7" w14:textId="19C315AA" w:rsidR="000C4190" w:rsidRPr="00193B73" w:rsidRDefault="000C4190" w:rsidP="00193B73">
      <w:pPr>
        <w:spacing w:after="0" w:line="240" w:lineRule="auto"/>
        <w:ind w:left="360" w:right="14"/>
        <w:mirrorIndents/>
        <w:jc w:val="center"/>
        <w:rPr>
          <w:rFonts w:ascii="Times New Roman" w:eastAsia="Times New Roman" w:hAnsi="Times New Roman" w:cs="Times New Roman"/>
          <w:b/>
          <w:bCs/>
          <w:color w:val="0563C1"/>
          <w:kern w:val="2"/>
          <w:u w:val="single"/>
          <w14:ligatures w14:val="standardContextual"/>
        </w:rPr>
      </w:pPr>
      <w:proofErr w:type="spellStart"/>
      <w:r w:rsidRPr="00193B73">
        <w:rPr>
          <w:rFonts w:ascii="Times New Roman" w:eastAsia="Times New Roman" w:hAnsi="Times New Roman" w:cs="Times New Roman"/>
          <w:b/>
          <w:bCs/>
          <w:kern w:val="2"/>
          <w14:ligatures w14:val="standardContextual"/>
        </w:rPr>
        <w:t>Email:</w:t>
      </w:r>
      <w:hyperlink r:id="rId9" w:history="1">
        <w:r w:rsidRPr="00193B73">
          <w:rPr>
            <w:rStyle w:val="Hyperlink"/>
            <w:rFonts w:ascii="Times New Roman" w:eastAsia="Times New Roman" w:hAnsi="Times New Roman" w:cs="Times New Roman"/>
            <w:b/>
            <w:bCs/>
            <w:kern w:val="2"/>
            <w14:ligatures w14:val="standardContextual"/>
          </w:rPr>
          <w:t>busia@kerra.go.ke</w:t>
        </w:r>
        <w:proofErr w:type="spellEnd"/>
      </w:hyperlink>
    </w:p>
    <w:p w14:paraId="32F8BC71" w14:textId="77777777" w:rsidR="002F533B" w:rsidRDefault="002F533B" w:rsidP="00193B73">
      <w:pPr>
        <w:spacing w:after="0" w:line="240" w:lineRule="auto"/>
        <w:ind w:left="14"/>
        <w:rPr>
          <w:rFonts w:ascii="Times New Roman" w:eastAsia="Calibri" w:hAnsi="Times New Roman" w:cs="Times New Roman"/>
          <w:kern w:val="2"/>
          <w14:ligatures w14:val="standardContextual"/>
        </w:rPr>
      </w:pPr>
    </w:p>
    <w:p w14:paraId="4CBCC104" w14:textId="77777777" w:rsidR="002F533B" w:rsidRDefault="002F533B" w:rsidP="00193B73">
      <w:pPr>
        <w:spacing w:after="0" w:line="240" w:lineRule="auto"/>
        <w:ind w:left="14"/>
        <w:rPr>
          <w:rFonts w:ascii="Times New Roman" w:eastAsia="Calibri" w:hAnsi="Times New Roman" w:cs="Times New Roman"/>
          <w:kern w:val="2"/>
          <w14:ligatures w14:val="standardContextual"/>
        </w:rPr>
      </w:pPr>
    </w:p>
    <w:p w14:paraId="0A24833F" w14:textId="77777777" w:rsidR="002F533B" w:rsidRDefault="002F533B" w:rsidP="000C4190">
      <w:pPr>
        <w:spacing w:after="0" w:line="240" w:lineRule="auto"/>
        <w:ind w:left="14"/>
        <w:rPr>
          <w:rFonts w:ascii="Times New Roman" w:eastAsia="Calibri" w:hAnsi="Times New Roman" w:cs="Times New Roman"/>
          <w:kern w:val="2"/>
          <w14:ligatures w14:val="standardContextual"/>
        </w:rPr>
      </w:pPr>
    </w:p>
    <w:p w14:paraId="63DFBED5" w14:textId="77777777" w:rsidR="002F533B" w:rsidRDefault="002F533B" w:rsidP="000C4190">
      <w:pPr>
        <w:spacing w:after="0" w:line="240" w:lineRule="auto"/>
        <w:ind w:left="14"/>
        <w:rPr>
          <w:rFonts w:ascii="Times New Roman" w:eastAsia="Calibri" w:hAnsi="Times New Roman" w:cs="Times New Roman"/>
          <w:kern w:val="2"/>
          <w14:ligatures w14:val="standardContextual"/>
        </w:rPr>
      </w:pPr>
    </w:p>
    <w:p w14:paraId="7E35163C" w14:textId="77777777" w:rsidR="002F533B" w:rsidRDefault="002F533B" w:rsidP="000C4190">
      <w:pPr>
        <w:spacing w:after="0" w:line="240" w:lineRule="auto"/>
        <w:ind w:left="14"/>
        <w:rPr>
          <w:rFonts w:ascii="Times New Roman" w:eastAsia="Calibri" w:hAnsi="Times New Roman" w:cs="Times New Roman"/>
          <w:kern w:val="2"/>
          <w14:ligatures w14:val="standardContextual"/>
        </w:rPr>
      </w:pPr>
    </w:p>
    <w:p w14:paraId="07CCA411" w14:textId="249A502E" w:rsidR="000C4190" w:rsidRPr="006629A8" w:rsidRDefault="00193B73" w:rsidP="000C4190">
      <w:pPr>
        <w:spacing w:after="0" w:line="240" w:lineRule="auto"/>
        <w:ind w:left="14"/>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ENG. JARED OMONDI</w:t>
      </w:r>
    </w:p>
    <w:p w14:paraId="65D798A5" w14:textId="39812253" w:rsidR="000C4190" w:rsidRPr="00193B73" w:rsidRDefault="00193B73" w:rsidP="00520AFA">
      <w:pPr>
        <w:spacing w:after="0"/>
        <w:rPr>
          <w:rFonts w:ascii="Times New Roman" w:hAnsi="Times New Roman" w:cs="Times New Roman"/>
          <w:b/>
          <w:bCs/>
          <w:sz w:val="28"/>
          <w:szCs w:val="28"/>
          <w:u w:val="single"/>
        </w:rPr>
      </w:pPr>
      <w:r w:rsidRPr="00193B73">
        <w:rPr>
          <w:rFonts w:ascii="Times New Roman" w:eastAsia="Calibri" w:hAnsi="Times New Roman" w:cs="Times New Roman"/>
          <w:b/>
          <w:bCs/>
          <w:kern w:val="2"/>
          <w:sz w:val="24"/>
          <w:szCs w:val="24"/>
          <w:u w:val="single"/>
          <w14:ligatures w14:val="standardContextual"/>
        </w:rPr>
        <w:t>REGIONAL DIRECTOR</w:t>
      </w:r>
    </w:p>
    <w:sectPr w:rsidR="000C4190" w:rsidRPr="00193B7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338D" w14:textId="77777777" w:rsidR="00CE0DA5" w:rsidRDefault="00CE0DA5" w:rsidP="00520AFA">
      <w:pPr>
        <w:spacing w:after="0" w:line="240" w:lineRule="auto"/>
      </w:pPr>
      <w:r>
        <w:separator/>
      </w:r>
    </w:p>
  </w:endnote>
  <w:endnote w:type="continuationSeparator" w:id="0">
    <w:p w14:paraId="6BCEEAC2" w14:textId="77777777" w:rsidR="00CE0DA5" w:rsidRDefault="00CE0DA5" w:rsidP="0052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55677843"/>
      <w:docPartObj>
        <w:docPartGallery w:val="Page Numbers (Bottom of Page)"/>
        <w:docPartUnique/>
      </w:docPartObj>
    </w:sdtPr>
    <w:sdtEndPr/>
    <w:sdtContent>
      <w:sdt>
        <w:sdtPr>
          <w:rPr>
            <w:rFonts w:ascii="Times New Roman" w:hAnsi="Times New Roman" w:cs="Times New Roman"/>
            <w:sz w:val="18"/>
            <w:szCs w:val="18"/>
          </w:rPr>
          <w:id w:val="1728636285"/>
          <w:docPartObj>
            <w:docPartGallery w:val="Page Numbers (Top of Page)"/>
            <w:docPartUnique/>
          </w:docPartObj>
        </w:sdtPr>
        <w:sdtEndPr/>
        <w:sdtContent>
          <w:p w14:paraId="08699A42" w14:textId="59447EB0" w:rsidR="00A24B2D" w:rsidRPr="00A24B2D" w:rsidRDefault="00A24B2D">
            <w:pPr>
              <w:pStyle w:val="Footer"/>
              <w:jc w:val="center"/>
              <w:rPr>
                <w:rFonts w:ascii="Times New Roman" w:hAnsi="Times New Roman" w:cs="Times New Roman"/>
                <w:sz w:val="18"/>
                <w:szCs w:val="18"/>
              </w:rPr>
            </w:pPr>
            <w:r w:rsidRPr="00A24B2D">
              <w:rPr>
                <w:rFonts w:ascii="Times New Roman" w:hAnsi="Times New Roman" w:cs="Times New Roman"/>
                <w:sz w:val="18"/>
                <w:szCs w:val="18"/>
              </w:rPr>
              <w:t xml:space="preserve">Page </w:t>
            </w:r>
            <w:r w:rsidRPr="00A24B2D">
              <w:rPr>
                <w:rFonts w:ascii="Times New Roman" w:hAnsi="Times New Roman" w:cs="Times New Roman"/>
                <w:b/>
                <w:bCs/>
                <w:sz w:val="18"/>
                <w:szCs w:val="18"/>
              </w:rPr>
              <w:fldChar w:fldCharType="begin"/>
            </w:r>
            <w:r w:rsidRPr="00A24B2D">
              <w:rPr>
                <w:rFonts w:ascii="Times New Roman" w:hAnsi="Times New Roman" w:cs="Times New Roman"/>
                <w:b/>
                <w:bCs/>
                <w:sz w:val="18"/>
                <w:szCs w:val="18"/>
              </w:rPr>
              <w:instrText xml:space="preserve"> PAGE </w:instrText>
            </w:r>
            <w:r w:rsidRPr="00A24B2D">
              <w:rPr>
                <w:rFonts w:ascii="Times New Roman" w:hAnsi="Times New Roman" w:cs="Times New Roman"/>
                <w:b/>
                <w:bCs/>
                <w:sz w:val="18"/>
                <w:szCs w:val="18"/>
              </w:rPr>
              <w:fldChar w:fldCharType="separate"/>
            </w:r>
            <w:r w:rsidR="00C63E1E">
              <w:rPr>
                <w:rFonts w:ascii="Times New Roman" w:hAnsi="Times New Roman" w:cs="Times New Roman"/>
                <w:b/>
                <w:bCs/>
                <w:noProof/>
                <w:sz w:val="18"/>
                <w:szCs w:val="18"/>
              </w:rPr>
              <w:t>2</w:t>
            </w:r>
            <w:r w:rsidRPr="00A24B2D">
              <w:rPr>
                <w:rFonts w:ascii="Times New Roman" w:hAnsi="Times New Roman" w:cs="Times New Roman"/>
                <w:b/>
                <w:bCs/>
                <w:sz w:val="18"/>
                <w:szCs w:val="18"/>
              </w:rPr>
              <w:fldChar w:fldCharType="end"/>
            </w:r>
            <w:r w:rsidRPr="00A24B2D">
              <w:rPr>
                <w:rFonts w:ascii="Times New Roman" w:hAnsi="Times New Roman" w:cs="Times New Roman"/>
                <w:sz w:val="18"/>
                <w:szCs w:val="18"/>
              </w:rPr>
              <w:t xml:space="preserve"> of </w:t>
            </w:r>
            <w:r w:rsidRPr="00A24B2D">
              <w:rPr>
                <w:rFonts w:ascii="Times New Roman" w:hAnsi="Times New Roman" w:cs="Times New Roman"/>
                <w:b/>
                <w:bCs/>
                <w:sz w:val="18"/>
                <w:szCs w:val="18"/>
              </w:rPr>
              <w:fldChar w:fldCharType="begin"/>
            </w:r>
            <w:r w:rsidRPr="00A24B2D">
              <w:rPr>
                <w:rFonts w:ascii="Times New Roman" w:hAnsi="Times New Roman" w:cs="Times New Roman"/>
                <w:b/>
                <w:bCs/>
                <w:sz w:val="18"/>
                <w:szCs w:val="18"/>
              </w:rPr>
              <w:instrText xml:space="preserve"> NUMPAGES  </w:instrText>
            </w:r>
            <w:r w:rsidRPr="00A24B2D">
              <w:rPr>
                <w:rFonts w:ascii="Times New Roman" w:hAnsi="Times New Roman" w:cs="Times New Roman"/>
                <w:b/>
                <w:bCs/>
                <w:sz w:val="18"/>
                <w:szCs w:val="18"/>
              </w:rPr>
              <w:fldChar w:fldCharType="separate"/>
            </w:r>
            <w:r w:rsidR="00C63E1E">
              <w:rPr>
                <w:rFonts w:ascii="Times New Roman" w:hAnsi="Times New Roman" w:cs="Times New Roman"/>
                <w:b/>
                <w:bCs/>
                <w:noProof/>
                <w:sz w:val="18"/>
                <w:szCs w:val="18"/>
              </w:rPr>
              <w:t>2</w:t>
            </w:r>
            <w:r w:rsidRPr="00A24B2D">
              <w:rPr>
                <w:rFonts w:ascii="Times New Roman" w:hAnsi="Times New Roman" w:cs="Times New Roman"/>
                <w:b/>
                <w:bCs/>
                <w:sz w:val="18"/>
                <w:szCs w:val="18"/>
              </w:rPr>
              <w:fldChar w:fldCharType="end"/>
            </w:r>
          </w:p>
        </w:sdtContent>
      </w:sdt>
    </w:sdtContent>
  </w:sdt>
  <w:p w14:paraId="69538E11" w14:textId="77777777" w:rsidR="00A24B2D" w:rsidRDefault="00A24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CD7E" w14:textId="77777777" w:rsidR="00CE0DA5" w:rsidRDefault="00CE0DA5" w:rsidP="00520AFA">
      <w:pPr>
        <w:spacing w:after="0" w:line="240" w:lineRule="auto"/>
      </w:pPr>
      <w:r>
        <w:separator/>
      </w:r>
    </w:p>
  </w:footnote>
  <w:footnote w:type="continuationSeparator" w:id="0">
    <w:p w14:paraId="28848B74" w14:textId="77777777" w:rsidR="00CE0DA5" w:rsidRDefault="00CE0DA5" w:rsidP="00520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2607"/>
    <w:multiLevelType w:val="hybridMultilevel"/>
    <w:tmpl w:val="03D69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C0687"/>
    <w:multiLevelType w:val="hybridMultilevel"/>
    <w:tmpl w:val="2662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345FD"/>
    <w:multiLevelType w:val="hybridMultilevel"/>
    <w:tmpl w:val="15768CCC"/>
    <w:lvl w:ilvl="0" w:tplc="06FEAD96">
      <w:start w:val="1"/>
      <w:numFmt w:val="decimal"/>
      <w:lvlText w:val="%1)"/>
      <w:lvlJc w:val="left"/>
      <w:pPr>
        <w:ind w:left="360" w:hanging="360"/>
      </w:pPr>
      <w:rPr>
        <w:b w:val="0"/>
        <w:bCs w:val="0"/>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694303893">
    <w:abstractNumId w:val="2"/>
  </w:num>
  <w:num w:numId="2" w16cid:durableId="2036884864">
    <w:abstractNumId w:val="0"/>
  </w:num>
  <w:num w:numId="3" w16cid:durableId="62104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FA"/>
    <w:rsid w:val="00011CF4"/>
    <w:rsid w:val="000132D0"/>
    <w:rsid w:val="000134FE"/>
    <w:rsid w:val="00024114"/>
    <w:rsid w:val="000405AC"/>
    <w:rsid w:val="000859AB"/>
    <w:rsid w:val="000B3D28"/>
    <w:rsid w:val="000B4316"/>
    <w:rsid w:val="000C4190"/>
    <w:rsid w:val="000D581D"/>
    <w:rsid w:val="000E0C9E"/>
    <w:rsid w:val="000E1DA1"/>
    <w:rsid w:val="00104B14"/>
    <w:rsid w:val="00111621"/>
    <w:rsid w:val="00141350"/>
    <w:rsid w:val="001700B3"/>
    <w:rsid w:val="00183C1C"/>
    <w:rsid w:val="001851F5"/>
    <w:rsid w:val="00193B73"/>
    <w:rsid w:val="00195D9F"/>
    <w:rsid w:val="001A2D46"/>
    <w:rsid w:val="001E3218"/>
    <w:rsid w:val="001E4B94"/>
    <w:rsid w:val="001E7B28"/>
    <w:rsid w:val="001F1AEC"/>
    <w:rsid w:val="001F29AE"/>
    <w:rsid w:val="00267268"/>
    <w:rsid w:val="0028782C"/>
    <w:rsid w:val="002D2589"/>
    <w:rsid w:val="002D279F"/>
    <w:rsid w:val="002F3BD0"/>
    <w:rsid w:val="002F533B"/>
    <w:rsid w:val="00304BCD"/>
    <w:rsid w:val="003406F9"/>
    <w:rsid w:val="00344A8C"/>
    <w:rsid w:val="003B53B0"/>
    <w:rsid w:val="00403606"/>
    <w:rsid w:val="00420C99"/>
    <w:rsid w:val="004655BE"/>
    <w:rsid w:val="00471F30"/>
    <w:rsid w:val="004866E0"/>
    <w:rsid w:val="00486B39"/>
    <w:rsid w:val="004A764E"/>
    <w:rsid w:val="004D25D0"/>
    <w:rsid w:val="004F14E6"/>
    <w:rsid w:val="00514281"/>
    <w:rsid w:val="00520AFA"/>
    <w:rsid w:val="00530182"/>
    <w:rsid w:val="00544F0D"/>
    <w:rsid w:val="005674F9"/>
    <w:rsid w:val="005C0785"/>
    <w:rsid w:val="005D68B5"/>
    <w:rsid w:val="00631E41"/>
    <w:rsid w:val="006629A8"/>
    <w:rsid w:val="00666F2D"/>
    <w:rsid w:val="006F5CD9"/>
    <w:rsid w:val="00702015"/>
    <w:rsid w:val="00702945"/>
    <w:rsid w:val="00706407"/>
    <w:rsid w:val="00722C04"/>
    <w:rsid w:val="00750EB4"/>
    <w:rsid w:val="00786246"/>
    <w:rsid w:val="007E54AC"/>
    <w:rsid w:val="007E6A10"/>
    <w:rsid w:val="008023B9"/>
    <w:rsid w:val="00812099"/>
    <w:rsid w:val="008209B3"/>
    <w:rsid w:val="00843331"/>
    <w:rsid w:val="00847F5E"/>
    <w:rsid w:val="00855BF0"/>
    <w:rsid w:val="008714BB"/>
    <w:rsid w:val="00900CB7"/>
    <w:rsid w:val="0090225C"/>
    <w:rsid w:val="009136C7"/>
    <w:rsid w:val="00941FDC"/>
    <w:rsid w:val="00950215"/>
    <w:rsid w:val="00986456"/>
    <w:rsid w:val="009A0E4C"/>
    <w:rsid w:val="009F4944"/>
    <w:rsid w:val="009F52AD"/>
    <w:rsid w:val="00A17291"/>
    <w:rsid w:val="00A178F6"/>
    <w:rsid w:val="00A24B2D"/>
    <w:rsid w:val="00A410E7"/>
    <w:rsid w:val="00A602F6"/>
    <w:rsid w:val="00A63F16"/>
    <w:rsid w:val="00A934D2"/>
    <w:rsid w:val="00AF04F5"/>
    <w:rsid w:val="00B7282A"/>
    <w:rsid w:val="00BA382B"/>
    <w:rsid w:val="00C0077D"/>
    <w:rsid w:val="00C24D9F"/>
    <w:rsid w:val="00C45BB7"/>
    <w:rsid w:val="00C63E1E"/>
    <w:rsid w:val="00C7556F"/>
    <w:rsid w:val="00CE0DA5"/>
    <w:rsid w:val="00D62777"/>
    <w:rsid w:val="00D93DD6"/>
    <w:rsid w:val="00D95F72"/>
    <w:rsid w:val="00DA5D64"/>
    <w:rsid w:val="00DB30D8"/>
    <w:rsid w:val="00E0287C"/>
    <w:rsid w:val="00E10F1A"/>
    <w:rsid w:val="00E43F45"/>
    <w:rsid w:val="00E57B5D"/>
    <w:rsid w:val="00EA21CB"/>
    <w:rsid w:val="00EA2D3B"/>
    <w:rsid w:val="00EF2AEF"/>
    <w:rsid w:val="00F6746F"/>
    <w:rsid w:val="00F7733F"/>
    <w:rsid w:val="00FA34D6"/>
    <w:rsid w:val="00FA79C0"/>
    <w:rsid w:val="00FE0D83"/>
    <w:rsid w:val="00FE2DB2"/>
    <w:rsid w:val="00FF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DFF3"/>
  <w15:docId w15:val="{67A90E24-7DB8-4783-98A5-34FE2A86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AFA"/>
  </w:style>
  <w:style w:type="paragraph" w:styleId="Footer">
    <w:name w:val="footer"/>
    <w:basedOn w:val="Normal"/>
    <w:link w:val="FooterChar"/>
    <w:uiPriority w:val="99"/>
    <w:unhideWhenUsed/>
    <w:rsid w:val="0052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AFA"/>
  </w:style>
  <w:style w:type="table" w:styleId="TableGrid">
    <w:name w:val="Table Grid"/>
    <w:basedOn w:val="TableNormal"/>
    <w:uiPriority w:val="39"/>
    <w:rsid w:val="00520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190"/>
    <w:rPr>
      <w:color w:val="0563C1" w:themeColor="hyperlink"/>
      <w:u w:val="single"/>
    </w:rPr>
  </w:style>
  <w:style w:type="character" w:customStyle="1" w:styleId="UnresolvedMention1">
    <w:name w:val="Unresolved Mention1"/>
    <w:basedOn w:val="DefaultParagraphFont"/>
    <w:uiPriority w:val="99"/>
    <w:semiHidden/>
    <w:unhideWhenUsed/>
    <w:rsid w:val="000C4190"/>
    <w:rPr>
      <w:color w:val="605E5C"/>
      <w:shd w:val="clear" w:color="auto" w:fill="E1DFDD"/>
    </w:rPr>
  </w:style>
  <w:style w:type="paragraph" w:styleId="ListParagraph">
    <w:name w:val="List Paragraph"/>
    <w:basedOn w:val="Normal"/>
    <w:uiPriority w:val="34"/>
    <w:qFormat/>
    <w:rsid w:val="00193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a@kerra.go.k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usia@kerr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Kundu</dc:creator>
  <cp:lastModifiedBy>SECRETARY</cp:lastModifiedBy>
  <cp:revision>2</cp:revision>
  <cp:lastPrinted>2025-11-07T05:33:00Z</cp:lastPrinted>
  <dcterms:created xsi:type="dcterms:W3CDTF">2025-11-20T12:17:00Z</dcterms:created>
  <dcterms:modified xsi:type="dcterms:W3CDTF">2025-11-20T12:17:00Z</dcterms:modified>
</cp:coreProperties>
</file>